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72C" w:rsidRDefault="00F2272C" w:rsidP="00F2272C">
      <w:pPr>
        <w:pStyle w:val="CRCoverPage"/>
        <w:tabs>
          <w:tab w:val="right" w:pos="9639"/>
        </w:tabs>
        <w:spacing w:after="0"/>
        <w:rPr>
          <w:b/>
          <w:i/>
          <w:noProof/>
          <w:sz w:val="28"/>
        </w:rPr>
      </w:pPr>
      <w:r>
        <w:rPr>
          <w:b/>
          <w:noProof/>
          <w:sz w:val="24"/>
        </w:rPr>
        <w:t>3GPP TSG-</w:t>
      </w:r>
      <w:r w:rsidR="002F368A">
        <w:rPr>
          <w:b/>
          <w:noProof/>
          <w:sz w:val="24"/>
        </w:rPr>
        <w:t>RAN WG1</w:t>
      </w:r>
      <w:r>
        <w:rPr>
          <w:b/>
          <w:noProof/>
          <w:sz w:val="24"/>
        </w:rPr>
        <w:t xml:space="preserve"> Meeting #</w:t>
      </w:r>
      <w:r w:rsidR="001A73F6">
        <w:rPr>
          <w:b/>
          <w:noProof/>
          <w:sz w:val="24"/>
        </w:rPr>
        <w:t>10</w:t>
      </w:r>
      <w:r w:rsidR="002F368A">
        <w:rPr>
          <w:b/>
          <w:noProof/>
          <w:sz w:val="24"/>
        </w:rPr>
        <w:t>0-e</w:t>
      </w:r>
      <w:r>
        <w:rPr>
          <w:b/>
          <w:i/>
          <w:noProof/>
          <w:sz w:val="28"/>
        </w:rPr>
        <w:tab/>
      </w:r>
      <w:r w:rsidR="002F368A" w:rsidRPr="002F368A">
        <w:rPr>
          <w:b/>
          <w:noProof/>
          <w:sz w:val="28"/>
        </w:rPr>
        <w:t>R1-2001</w:t>
      </w:r>
      <w:r w:rsidR="004F332F">
        <w:rPr>
          <w:b/>
          <w:noProof/>
          <w:sz w:val="28"/>
        </w:rPr>
        <w:t>325</w:t>
      </w:r>
    </w:p>
    <w:p w:rsidR="00F2272C" w:rsidRDefault="002F368A" w:rsidP="00F2272C">
      <w:pPr>
        <w:pStyle w:val="CRCoverPage"/>
        <w:outlineLvl w:val="0"/>
        <w:rPr>
          <w:b/>
          <w:noProof/>
          <w:sz w:val="24"/>
        </w:rPr>
      </w:pPr>
      <w:r>
        <w:rPr>
          <w:b/>
          <w:noProof/>
          <w:sz w:val="24"/>
        </w:rPr>
        <w:t>e-Meeting</w:t>
      </w:r>
      <w:r w:rsidR="00F2272C">
        <w:rPr>
          <w:b/>
          <w:noProof/>
          <w:sz w:val="24"/>
        </w:rPr>
        <w:t xml:space="preserve">, </w:t>
      </w:r>
      <w:r>
        <w:rPr>
          <w:b/>
          <w:noProof/>
          <w:sz w:val="24"/>
        </w:rPr>
        <w:t>February 24</w:t>
      </w:r>
      <w:r w:rsidRPr="002F368A">
        <w:rPr>
          <w:b/>
          <w:noProof/>
          <w:sz w:val="24"/>
          <w:vertAlign w:val="superscript"/>
        </w:rPr>
        <w:t>th</w:t>
      </w:r>
      <w:r w:rsidR="00F2272C">
        <w:rPr>
          <w:b/>
          <w:noProof/>
          <w:sz w:val="24"/>
        </w:rPr>
        <w:t>-</w:t>
      </w:r>
      <w:r>
        <w:rPr>
          <w:b/>
          <w:noProof/>
          <w:sz w:val="24"/>
        </w:rPr>
        <w:t xml:space="preserve"> March 6</w:t>
      </w:r>
      <w:r w:rsidRPr="002F368A">
        <w:rPr>
          <w:b/>
          <w:noProof/>
          <w:sz w:val="24"/>
          <w:vertAlign w:val="superscript"/>
        </w:rPr>
        <w:t>th</w:t>
      </w:r>
      <w:r>
        <w:rPr>
          <w:b/>
          <w:noProof/>
          <w:sz w:val="24"/>
        </w:rPr>
        <w:t>, 2020</w:t>
      </w:r>
      <w:r w:rsidR="001A73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685977">
        <w:tc>
          <w:tcPr>
            <w:tcW w:w="9641" w:type="dxa"/>
            <w:gridSpan w:val="9"/>
            <w:tcBorders>
              <w:top w:val="single" w:sz="4" w:space="0" w:color="auto"/>
              <w:left w:val="single" w:sz="4" w:space="0" w:color="auto"/>
              <w:right w:val="single" w:sz="4" w:space="0" w:color="auto"/>
            </w:tcBorders>
          </w:tcPr>
          <w:p w:rsidR="00F2272C" w:rsidRDefault="00F2272C" w:rsidP="00685977">
            <w:pPr>
              <w:pStyle w:val="CRCoverPage"/>
              <w:spacing w:after="0"/>
              <w:jc w:val="right"/>
              <w:rPr>
                <w:i/>
                <w:noProof/>
              </w:rPr>
            </w:pPr>
            <w:r>
              <w:rPr>
                <w:i/>
                <w:noProof/>
                <w:sz w:val="14"/>
              </w:rPr>
              <w:t>CR-Form-v12.0</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jc w:val="center"/>
              <w:rPr>
                <w:noProof/>
              </w:rPr>
            </w:pPr>
            <w:r>
              <w:rPr>
                <w:b/>
                <w:noProof/>
                <w:sz w:val="32"/>
              </w:rPr>
              <w:t>CHANGE REQUEST</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sz w:val="8"/>
                <w:szCs w:val="8"/>
              </w:rPr>
            </w:pPr>
          </w:p>
        </w:tc>
      </w:tr>
      <w:tr w:rsidR="00F2272C" w:rsidTr="00685977">
        <w:tc>
          <w:tcPr>
            <w:tcW w:w="142" w:type="dxa"/>
            <w:tcBorders>
              <w:left w:val="single" w:sz="4" w:space="0" w:color="auto"/>
            </w:tcBorders>
          </w:tcPr>
          <w:p w:rsidR="00F2272C" w:rsidRDefault="00F2272C" w:rsidP="00685977">
            <w:pPr>
              <w:pStyle w:val="CRCoverPage"/>
              <w:spacing w:after="0"/>
              <w:jc w:val="right"/>
              <w:rPr>
                <w:noProof/>
              </w:rPr>
            </w:pPr>
          </w:p>
        </w:tc>
        <w:tc>
          <w:tcPr>
            <w:tcW w:w="1559" w:type="dxa"/>
            <w:shd w:val="pct30" w:color="FFFF00" w:fill="auto"/>
          </w:tcPr>
          <w:p w:rsidR="00F2272C" w:rsidRPr="00410371" w:rsidRDefault="001A73F6" w:rsidP="00685977">
            <w:pPr>
              <w:pStyle w:val="CRCoverPage"/>
              <w:spacing w:after="0"/>
              <w:jc w:val="right"/>
              <w:rPr>
                <w:b/>
                <w:noProof/>
                <w:sz w:val="28"/>
              </w:rPr>
            </w:pPr>
            <w:r>
              <w:rPr>
                <w:b/>
                <w:noProof/>
                <w:sz w:val="28"/>
              </w:rPr>
              <w:t>36.</w:t>
            </w:r>
            <w:r w:rsidR="002F368A">
              <w:rPr>
                <w:b/>
                <w:noProof/>
                <w:sz w:val="28"/>
              </w:rPr>
              <w:t>213</w:t>
            </w:r>
          </w:p>
        </w:tc>
        <w:tc>
          <w:tcPr>
            <w:tcW w:w="709" w:type="dxa"/>
          </w:tcPr>
          <w:p w:rsidR="00F2272C" w:rsidRDefault="00F2272C" w:rsidP="00685977">
            <w:pPr>
              <w:pStyle w:val="CRCoverPage"/>
              <w:spacing w:after="0"/>
              <w:jc w:val="center"/>
              <w:rPr>
                <w:noProof/>
              </w:rPr>
            </w:pPr>
            <w:r>
              <w:rPr>
                <w:b/>
                <w:noProof/>
                <w:sz w:val="28"/>
              </w:rPr>
              <w:t>CR</w:t>
            </w:r>
          </w:p>
        </w:tc>
        <w:tc>
          <w:tcPr>
            <w:tcW w:w="1276" w:type="dxa"/>
            <w:shd w:val="pct30" w:color="FFFF00" w:fill="auto"/>
          </w:tcPr>
          <w:p w:rsidR="00F2272C" w:rsidRPr="00410371" w:rsidRDefault="002F368A" w:rsidP="00685977">
            <w:pPr>
              <w:pStyle w:val="CRCoverPage"/>
              <w:spacing w:after="0"/>
              <w:rPr>
                <w:noProof/>
              </w:rPr>
            </w:pPr>
            <w:r w:rsidRPr="002F368A">
              <w:rPr>
                <w:rFonts w:eastAsiaTheme="minorEastAsia"/>
                <w:b/>
                <w:noProof/>
                <w:sz w:val="28"/>
                <w:lang w:val="en-GB" w:eastAsia="en-US"/>
              </w:rPr>
              <w:t>130</w:t>
            </w:r>
            <w:r w:rsidR="004F332F">
              <w:rPr>
                <w:rFonts w:eastAsiaTheme="minorEastAsia"/>
                <w:b/>
                <w:noProof/>
                <w:sz w:val="28"/>
                <w:lang w:val="en-GB" w:eastAsia="en-US"/>
              </w:rPr>
              <w:t>1</w:t>
            </w:r>
          </w:p>
        </w:tc>
        <w:tc>
          <w:tcPr>
            <w:tcW w:w="709" w:type="dxa"/>
          </w:tcPr>
          <w:p w:rsidR="00F2272C" w:rsidRDefault="00F2272C" w:rsidP="00685977">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F2272C" w:rsidP="00685977">
            <w:pPr>
              <w:pStyle w:val="CRCoverPage"/>
              <w:spacing w:after="0"/>
              <w:jc w:val="center"/>
              <w:rPr>
                <w:b/>
                <w:noProof/>
              </w:rPr>
            </w:pPr>
          </w:p>
        </w:tc>
        <w:tc>
          <w:tcPr>
            <w:tcW w:w="2410" w:type="dxa"/>
          </w:tcPr>
          <w:p w:rsidR="00F2272C" w:rsidRDefault="00F2272C" w:rsidP="00685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4F332F" w:rsidP="00685977">
            <w:pPr>
              <w:pStyle w:val="CRCoverPage"/>
              <w:spacing w:after="0"/>
              <w:jc w:val="center"/>
              <w:rPr>
                <w:noProof/>
                <w:sz w:val="28"/>
              </w:rPr>
            </w:pPr>
            <w:r>
              <w:rPr>
                <w:b/>
                <w:noProof/>
                <w:sz w:val="28"/>
              </w:rPr>
              <w:t>15.8</w:t>
            </w:r>
            <w:r w:rsidR="001A73F6">
              <w:rPr>
                <w:b/>
                <w:noProof/>
                <w:sz w:val="28"/>
              </w:rPr>
              <w:t>.0</w:t>
            </w:r>
          </w:p>
        </w:tc>
        <w:tc>
          <w:tcPr>
            <w:tcW w:w="143" w:type="dxa"/>
            <w:tcBorders>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top w:val="single" w:sz="4" w:space="0" w:color="auto"/>
            </w:tcBorders>
          </w:tcPr>
          <w:p w:rsidR="00F2272C" w:rsidRPr="00F25D98" w:rsidRDefault="00F2272C" w:rsidP="0068597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272C" w:rsidTr="00685977">
        <w:tc>
          <w:tcPr>
            <w:tcW w:w="9641" w:type="dxa"/>
            <w:gridSpan w:val="9"/>
          </w:tcPr>
          <w:p w:rsidR="00F2272C" w:rsidRDefault="00F2272C" w:rsidP="00685977">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685977">
        <w:tc>
          <w:tcPr>
            <w:tcW w:w="2835" w:type="dxa"/>
          </w:tcPr>
          <w:p w:rsidR="00F2272C" w:rsidRDefault="00F2272C" w:rsidP="00685977">
            <w:pPr>
              <w:pStyle w:val="CRCoverPage"/>
              <w:tabs>
                <w:tab w:val="right" w:pos="2751"/>
              </w:tabs>
              <w:spacing w:after="0"/>
              <w:rPr>
                <w:b/>
                <w:i/>
                <w:noProof/>
              </w:rPr>
            </w:pPr>
            <w:r>
              <w:rPr>
                <w:b/>
                <w:i/>
                <w:noProof/>
              </w:rPr>
              <w:t>Proposed change affects:</w:t>
            </w:r>
          </w:p>
        </w:tc>
        <w:tc>
          <w:tcPr>
            <w:tcW w:w="1418" w:type="dxa"/>
          </w:tcPr>
          <w:p w:rsidR="00F2272C" w:rsidRDefault="00F2272C" w:rsidP="00685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685977">
            <w:pPr>
              <w:pStyle w:val="CRCoverPage"/>
              <w:spacing w:after="0"/>
              <w:jc w:val="center"/>
              <w:rPr>
                <w:b/>
                <w:caps/>
                <w:noProof/>
              </w:rPr>
            </w:pPr>
          </w:p>
        </w:tc>
        <w:tc>
          <w:tcPr>
            <w:tcW w:w="709" w:type="dxa"/>
            <w:tcBorders>
              <w:left w:val="single" w:sz="4" w:space="0" w:color="auto"/>
            </w:tcBorders>
          </w:tcPr>
          <w:p w:rsidR="00F2272C" w:rsidRDefault="00F2272C" w:rsidP="00685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2126" w:type="dxa"/>
          </w:tcPr>
          <w:p w:rsidR="00F2272C" w:rsidRDefault="00F2272C" w:rsidP="00685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1418" w:type="dxa"/>
            <w:tcBorders>
              <w:left w:val="nil"/>
            </w:tcBorders>
          </w:tcPr>
          <w:p w:rsidR="00F2272C" w:rsidRDefault="00F2272C" w:rsidP="00685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685977">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685977">
        <w:tc>
          <w:tcPr>
            <w:tcW w:w="9640" w:type="dxa"/>
            <w:gridSpan w:val="11"/>
          </w:tcPr>
          <w:p w:rsidR="00F2272C" w:rsidRDefault="00F2272C" w:rsidP="00685977">
            <w:pPr>
              <w:pStyle w:val="CRCoverPage"/>
              <w:spacing w:after="0"/>
              <w:rPr>
                <w:noProof/>
                <w:sz w:val="8"/>
                <w:szCs w:val="8"/>
              </w:rPr>
            </w:pPr>
          </w:p>
        </w:tc>
      </w:tr>
      <w:tr w:rsidR="00F2272C" w:rsidTr="00685977">
        <w:tc>
          <w:tcPr>
            <w:tcW w:w="1843" w:type="dxa"/>
            <w:tcBorders>
              <w:top w:val="single" w:sz="4" w:space="0" w:color="auto"/>
              <w:left w:val="single" w:sz="4" w:space="0" w:color="auto"/>
            </w:tcBorders>
          </w:tcPr>
          <w:p w:rsidR="00F2272C" w:rsidRDefault="00F2272C" w:rsidP="00685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Correction on priority value</w:t>
            </w:r>
            <w:r w:rsidR="001A73F6">
              <w:rPr>
                <w:noProof/>
                <w:lang w:eastAsia="zh-CN"/>
              </w:rPr>
              <w:t xml:space="preserve"> in LTE V2X</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A73F6" w:rsidP="00685977">
            <w:pPr>
              <w:pStyle w:val="CRCoverPage"/>
              <w:spacing w:after="0"/>
              <w:ind w:left="100"/>
              <w:rPr>
                <w:noProof/>
              </w:rPr>
            </w:pPr>
            <w:r>
              <w:rPr>
                <w:rFonts w:hint="eastAsia"/>
                <w:noProof/>
                <w:lang w:eastAsia="zh-CN"/>
              </w:rPr>
              <w:t>S</w:t>
            </w:r>
            <w:r>
              <w:rPr>
                <w:noProof/>
                <w:lang w:eastAsia="zh-CN"/>
              </w:rPr>
              <w:t>harp</w:t>
            </w: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bookmarkStart w:id="1" w:name="_GoBack"/>
            <w:r>
              <w:rPr>
                <w:b/>
                <w:i/>
                <w:noProof/>
              </w:rPr>
              <w:t>Source to TSG:</w:t>
            </w:r>
          </w:p>
        </w:tc>
        <w:tc>
          <w:tcPr>
            <w:tcW w:w="7797" w:type="dxa"/>
            <w:gridSpan w:val="10"/>
            <w:tcBorders>
              <w:right w:val="single" w:sz="4" w:space="0" w:color="auto"/>
            </w:tcBorders>
            <w:shd w:val="pct30" w:color="FFFF00" w:fill="auto"/>
          </w:tcPr>
          <w:p w:rsidR="00F2272C" w:rsidRDefault="00F2272C" w:rsidP="001A73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82784F">
              <w:rPr>
                <w:noProof/>
              </w:rPr>
              <w:t>R1</w:t>
            </w:r>
          </w:p>
        </w:tc>
      </w:tr>
      <w:bookmarkEnd w:id="1"/>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1A73F6" w:rsidP="00685977">
            <w:pPr>
              <w:pStyle w:val="CRCoverPage"/>
              <w:spacing w:after="0"/>
              <w:ind w:left="100"/>
              <w:rPr>
                <w:noProof/>
              </w:rPr>
            </w:pPr>
            <w:r w:rsidRPr="00B13A15">
              <w:rPr>
                <w:noProof/>
              </w:rPr>
              <w:t>LTE_V2X-Core</w:t>
            </w:r>
          </w:p>
        </w:tc>
        <w:tc>
          <w:tcPr>
            <w:tcW w:w="567" w:type="dxa"/>
            <w:tcBorders>
              <w:left w:val="nil"/>
            </w:tcBorders>
          </w:tcPr>
          <w:p w:rsidR="00F2272C" w:rsidRDefault="00F2272C" w:rsidP="00685977">
            <w:pPr>
              <w:pStyle w:val="CRCoverPage"/>
              <w:spacing w:after="0"/>
              <w:ind w:right="100"/>
              <w:rPr>
                <w:noProof/>
              </w:rPr>
            </w:pPr>
          </w:p>
        </w:tc>
        <w:tc>
          <w:tcPr>
            <w:tcW w:w="1417" w:type="dxa"/>
            <w:gridSpan w:val="3"/>
            <w:tcBorders>
              <w:left w:val="nil"/>
            </w:tcBorders>
          </w:tcPr>
          <w:p w:rsidR="00F2272C" w:rsidRDefault="00F2272C" w:rsidP="006859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2F368A" w:rsidP="00685977">
            <w:pPr>
              <w:pStyle w:val="CRCoverPage"/>
              <w:spacing w:after="0"/>
              <w:ind w:left="100"/>
              <w:rPr>
                <w:noProof/>
              </w:rPr>
            </w:pPr>
            <w:r>
              <w:rPr>
                <w:noProof/>
              </w:rPr>
              <w:t>2020</w:t>
            </w:r>
            <w:r w:rsidR="001A73F6" w:rsidRPr="00A267BE">
              <w:rPr>
                <w:noProof/>
              </w:rPr>
              <w:t>-</w:t>
            </w:r>
            <w:r>
              <w:rPr>
                <w:noProof/>
              </w:rPr>
              <w:t>03</w:t>
            </w:r>
            <w:r w:rsidR="001A73F6">
              <w:rPr>
                <w:noProof/>
              </w:rPr>
              <w:t>-</w:t>
            </w:r>
            <w:r w:rsidR="001A73F6">
              <w:rPr>
                <w:noProof/>
                <w:lang w:eastAsia="zh-CN"/>
              </w:rPr>
              <w:t>0</w:t>
            </w:r>
            <w:r>
              <w:rPr>
                <w:noProof/>
                <w:lang w:eastAsia="zh-CN"/>
              </w:rPr>
              <w:t>2</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1986" w:type="dxa"/>
            <w:gridSpan w:val="4"/>
          </w:tcPr>
          <w:p w:rsidR="00F2272C" w:rsidRDefault="00F2272C" w:rsidP="00685977">
            <w:pPr>
              <w:pStyle w:val="CRCoverPage"/>
              <w:spacing w:after="0"/>
              <w:rPr>
                <w:noProof/>
                <w:sz w:val="8"/>
                <w:szCs w:val="8"/>
              </w:rPr>
            </w:pPr>
          </w:p>
        </w:tc>
        <w:tc>
          <w:tcPr>
            <w:tcW w:w="2267" w:type="dxa"/>
            <w:gridSpan w:val="2"/>
          </w:tcPr>
          <w:p w:rsidR="00F2272C" w:rsidRDefault="00F2272C" w:rsidP="00685977">
            <w:pPr>
              <w:pStyle w:val="CRCoverPage"/>
              <w:spacing w:after="0"/>
              <w:rPr>
                <w:noProof/>
                <w:sz w:val="8"/>
                <w:szCs w:val="8"/>
              </w:rPr>
            </w:pPr>
          </w:p>
        </w:tc>
        <w:tc>
          <w:tcPr>
            <w:tcW w:w="1417" w:type="dxa"/>
            <w:gridSpan w:val="3"/>
          </w:tcPr>
          <w:p w:rsidR="00F2272C" w:rsidRDefault="00F2272C" w:rsidP="00685977">
            <w:pPr>
              <w:pStyle w:val="CRCoverPage"/>
              <w:spacing w:after="0"/>
              <w:rPr>
                <w:noProof/>
                <w:sz w:val="8"/>
                <w:szCs w:val="8"/>
              </w:rPr>
            </w:pPr>
          </w:p>
        </w:tc>
        <w:tc>
          <w:tcPr>
            <w:tcW w:w="2127" w:type="dxa"/>
            <w:tcBorders>
              <w:right w:val="single" w:sz="4" w:space="0" w:color="auto"/>
            </w:tcBorders>
          </w:tcPr>
          <w:p w:rsidR="00F2272C" w:rsidRDefault="00F2272C" w:rsidP="00685977">
            <w:pPr>
              <w:pStyle w:val="CRCoverPage"/>
              <w:spacing w:after="0"/>
              <w:rPr>
                <w:noProof/>
                <w:sz w:val="8"/>
                <w:szCs w:val="8"/>
              </w:rPr>
            </w:pPr>
          </w:p>
        </w:tc>
      </w:tr>
      <w:tr w:rsidR="00F2272C" w:rsidTr="00685977">
        <w:trPr>
          <w:cantSplit/>
        </w:trPr>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Category:</w:t>
            </w:r>
          </w:p>
        </w:tc>
        <w:tc>
          <w:tcPr>
            <w:tcW w:w="851" w:type="dxa"/>
            <w:shd w:val="pct30" w:color="FFFF00" w:fill="auto"/>
          </w:tcPr>
          <w:p w:rsidR="00F2272C" w:rsidRDefault="004F332F" w:rsidP="00685977">
            <w:pPr>
              <w:pStyle w:val="CRCoverPage"/>
              <w:spacing w:after="0"/>
              <w:ind w:left="100" w:right="-609"/>
              <w:rPr>
                <w:b/>
                <w:noProof/>
              </w:rPr>
            </w:pPr>
            <w:r>
              <w:rPr>
                <w:b/>
                <w:noProof/>
              </w:rPr>
              <w:t>A</w:t>
            </w:r>
          </w:p>
        </w:tc>
        <w:tc>
          <w:tcPr>
            <w:tcW w:w="3402" w:type="dxa"/>
            <w:gridSpan w:val="5"/>
            <w:tcBorders>
              <w:left w:val="nil"/>
            </w:tcBorders>
          </w:tcPr>
          <w:p w:rsidR="00F2272C" w:rsidRDefault="00F2272C" w:rsidP="00685977">
            <w:pPr>
              <w:pStyle w:val="CRCoverPage"/>
              <w:spacing w:after="0"/>
              <w:rPr>
                <w:noProof/>
              </w:rPr>
            </w:pPr>
          </w:p>
        </w:tc>
        <w:tc>
          <w:tcPr>
            <w:tcW w:w="1417" w:type="dxa"/>
            <w:gridSpan w:val="3"/>
            <w:tcBorders>
              <w:left w:val="nil"/>
            </w:tcBorders>
          </w:tcPr>
          <w:p w:rsidR="00F2272C" w:rsidRDefault="00F2272C" w:rsidP="00685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1A73F6" w:rsidP="00685977">
            <w:pPr>
              <w:pStyle w:val="CRCoverPage"/>
              <w:spacing w:after="0"/>
              <w:ind w:left="100"/>
              <w:rPr>
                <w:noProof/>
              </w:rPr>
            </w:pPr>
            <w:r w:rsidRPr="00A267BE">
              <w:rPr>
                <w:noProof/>
              </w:rPr>
              <w:t>Rel-1</w:t>
            </w:r>
            <w:r w:rsidR="004F332F">
              <w:rPr>
                <w:noProof/>
              </w:rPr>
              <w:t>5</w:t>
            </w:r>
          </w:p>
        </w:tc>
      </w:tr>
      <w:tr w:rsidR="00F2272C" w:rsidTr="00685977">
        <w:tc>
          <w:tcPr>
            <w:tcW w:w="1843" w:type="dxa"/>
            <w:tcBorders>
              <w:left w:val="single" w:sz="4" w:space="0" w:color="auto"/>
              <w:bottom w:val="single" w:sz="4" w:space="0" w:color="auto"/>
            </w:tcBorders>
          </w:tcPr>
          <w:p w:rsidR="00F2272C" w:rsidRDefault="00F2272C" w:rsidP="00685977">
            <w:pPr>
              <w:pStyle w:val="CRCoverPage"/>
              <w:spacing w:after="0"/>
              <w:rPr>
                <w:b/>
                <w:i/>
                <w:noProof/>
              </w:rPr>
            </w:pPr>
          </w:p>
        </w:tc>
        <w:tc>
          <w:tcPr>
            <w:tcW w:w="4677" w:type="dxa"/>
            <w:gridSpan w:val="8"/>
            <w:tcBorders>
              <w:bottom w:val="single" w:sz="4" w:space="0" w:color="auto"/>
            </w:tcBorders>
          </w:tcPr>
          <w:p w:rsidR="00F2272C" w:rsidRDefault="00F2272C" w:rsidP="00685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68597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685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685977">
        <w:tc>
          <w:tcPr>
            <w:tcW w:w="1843" w:type="dxa"/>
          </w:tcPr>
          <w:p w:rsidR="00F2272C" w:rsidRDefault="00F2272C" w:rsidP="00685977">
            <w:pPr>
              <w:pStyle w:val="CRCoverPage"/>
              <w:spacing w:after="0"/>
              <w:rPr>
                <w:b/>
                <w:i/>
                <w:noProof/>
                <w:sz w:val="8"/>
                <w:szCs w:val="8"/>
              </w:rPr>
            </w:pPr>
          </w:p>
        </w:tc>
        <w:tc>
          <w:tcPr>
            <w:tcW w:w="7797" w:type="dxa"/>
            <w:gridSpan w:val="10"/>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68A" w:rsidRDefault="002F368A" w:rsidP="002F368A">
            <w:pPr>
              <w:pStyle w:val="CRCoverPage"/>
              <w:numPr>
                <w:ilvl w:val="0"/>
                <w:numId w:val="1"/>
              </w:numPr>
              <w:spacing w:after="0"/>
              <w:rPr>
                <w:noProof/>
                <w:lang w:eastAsia="zh-CN"/>
              </w:rPr>
            </w:pPr>
            <w:r>
              <w:rPr>
                <w:noProof/>
                <w:lang w:eastAsia="zh-CN"/>
              </w:rPr>
              <w:t>For LTE V2X mode 4 sensing, PSSCH-RSRP measurement threshold is the i-th field in the threshold list, the parameter i is larger than 64 and out of indexed if the priority to be transmitted indicated by higher layers is 8 based on current calculation of i in Section 14.1.1.6.</w:t>
            </w:r>
          </w:p>
          <w:p w:rsidR="00F2272C" w:rsidRDefault="002F368A" w:rsidP="002F368A">
            <w:pPr>
              <w:pStyle w:val="CRCoverPage"/>
              <w:numPr>
                <w:ilvl w:val="0"/>
                <w:numId w:val="1"/>
              </w:numPr>
              <w:spacing w:after="0"/>
              <w:rPr>
                <w:noProof/>
                <w:lang w:eastAsia="zh-CN"/>
              </w:rPr>
            </w:pPr>
            <w:r>
              <w:rPr>
                <w:noProof/>
                <w:lang w:eastAsia="zh-CN"/>
              </w:rPr>
              <w:t>It is not clear how the UE sets the Priority field according to the priority(s) indicated by higher layers.</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68A" w:rsidRDefault="002F368A" w:rsidP="002F368A">
            <w:pPr>
              <w:pStyle w:val="CRCoverPage"/>
              <w:numPr>
                <w:ilvl w:val="0"/>
                <w:numId w:val="2"/>
              </w:numPr>
              <w:spacing w:after="0"/>
              <w:rPr>
                <w:noProof/>
              </w:rPr>
            </w:pPr>
            <w:r>
              <w:rPr>
                <w:lang w:eastAsia="zh-CN"/>
              </w:rPr>
              <w:t xml:space="preserve">Change </w:t>
            </w:r>
            <m:oMath>
              <m:r>
                <w:rPr>
                  <w:rFonts w:ascii="Cambria Math" w:hAnsi="Cambria Math"/>
                  <w:noProof/>
                  <w:lang w:eastAsia="zh-CN"/>
                </w:rPr>
                <m:t>i=a×8+b+1</m:t>
              </m:r>
            </m:oMath>
            <w:r>
              <w:rPr>
                <w:lang w:eastAsia="zh-CN"/>
              </w:rPr>
              <w:t xml:space="preserve"> as </w:t>
            </w:r>
            <m:oMath>
              <m:r>
                <w:rPr>
                  <w:rFonts w:ascii="Cambria Math" w:hAnsi="Cambria Math"/>
                  <w:noProof/>
                  <w:lang w:eastAsia="zh-CN"/>
                </w:rPr>
                <m:t>i=(a-1)×8+b</m:t>
              </m:r>
            </m:oMath>
            <w:r>
              <w:rPr>
                <w:rFonts w:hint="eastAsia"/>
                <w:lang w:eastAsia="zh-CN"/>
              </w:rPr>
              <w:t>.</w:t>
            </w:r>
          </w:p>
          <w:p w:rsidR="00F2272C" w:rsidRDefault="002F368A" w:rsidP="002F368A">
            <w:pPr>
              <w:pStyle w:val="CRCoverPage"/>
              <w:numPr>
                <w:ilvl w:val="0"/>
                <w:numId w:val="2"/>
              </w:numPr>
              <w:spacing w:after="0"/>
              <w:rPr>
                <w:noProof/>
              </w:rPr>
            </w:pPr>
            <w:r>
              <w:rPr>
                <w:lang w:eastAsia="zh-CN"/>
              </w:rPr>
              <w:t>Clarify that “</w:t>
            </w:r>
            <w:r w:rsidRPr="005471DE">
              <w:rPr>
                <w:lang w:eastAsia="zh-CN"/>
              </w:rPr>
              <w:t>Priority field ‘000’ in SCI format 1 corresponds to priority ‘1’, priority field ‘001’ in SCI format 1 corresponds to priority ‘2’, and so on.</w:t>
            </w:r>
            <w:r>
              <w:rPr>
                <w:lang w:eastAsia="zh-CN"/>
              </w:rPr>
              <w:t>”.</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UE is not able to determine the PSSCH RSRP threshold in mode 4 sensing when the priority to be transmitted indicated by the higher layers is 8.</w:t>
            </w:r>
          </w:p>
        </w:tc>
      </w:tr>
      <w:tr w:rsidR="00F2272C" w:rsidTr="00685977">
        <w:tc>
          <w:tcPr>
            <w:tcW w:w="2694" w:type="dxa"/>
            <w:gridSpan w:val="2"/>
          </w:tcPr>
          <w:p w:rsidR="00F2272C" w:rsidRDefault="00F2272C" w:rsidP="00685977">
            <w:pPr>
              <w:pStyle w:val="CRCoverPage"/>
              <w:spacing w:after="0"/>
              <w:rPr>
                <w:b/>
                <w:i/>
                <w:noProof/>
                <w:sz w:val="8"/>
                <w:szCs w:val="8"/>
              </w:rPr>
            </w:pPr>
          </w:p>
        </w:tc>
        <w:tc>
          <w:tcPr>
            <w:tcW w:w="6946" w:type="dxa"/>
            <w:gridSpan w:val="9"/>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2F368A" w:rsidP="0097121F">
            <w:pPr>
              <w:pStyle w:val="CRCoverPage"/>
              <w:spacing w:after="0"/>
              <w:rPr>
                <w:noProof/>
              </w:rPr>
            </w:pPr>
            <w:r>
              <w:t>14.1.1.6, 14.2.1</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685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685977">
            <w:pPr>
              <w:pStyle w:val="CRCoverPage"/>
              <w:spacing w:after="0"/>
              <w:jc w:val="center"/>
              <w:rPr>
                <w:b/>
                <w:caps/>
                <w:noProof/>
              </w:rPr>
            </w:pPr>
            <w:r>
              <w:rPr>
                <w:b/>
                <w:caps/>
                <w:noProof/>
              </w:rPr>
              <w:t>N</w:t>
            </w:r>
          </w:p>
        </w:tc>
        <w:tc>
          <w:tcPr>
            <w:tcW w:w="2977" w:type="dxa"/>
            <w:gridSpan w:val="4"/>
          </w:tcPr>
          <w:p w:rsidR="00F2272C" w:rsidRDefault="00F2272C" w:rsidP="006859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685977">
            <w:pPr>
              <w:pStyle w:val="CRCoverPage"/>
              <w:spacing w:after="0"/>
              <w:ind w:left="99"/>
              <w:rPr>
                <w:noProof/>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p>
        </w:tc>
        <w:tc>
          <w:tcPr>
            <w:tcW w:w="6946" w:type="dxa"/>
            <w:gridSpan w:val="9"/>
            <w:tcBorders>
              <w:right w:val="single" w:sz="4" w:space="0" w:color="auto"/>
            </w:tcBorders>
          </w:tcPr>
          <w:p w:rsidR="00F2272C" w:rsidRDefault="00F2272C" w:rsidP="00685977">
            <w:pPr>
              <w:pStyle w:val="CRCoverPage"/>
              <w:spacing w:after="0"/>
              <w:rPr>
                <w:noProof/>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685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685977">
            <w:pPr>
              <w:pStyle w:val="CRCoverPage"/>
              <w:spacing w:after="0"/>
              <w:ind w:left="100"/>
              <w:rPr>
                <w:noProof/>
                <w:sz w:val="8"/>
                <w:szCs w:val="8"/>
              </w:rPr>
            </w:pPr>
          </w:p>
        </w:tc>
      </w:tr>
      <w:tr w:rsidR="00F2272C" w:rsidTr="00685977">
        <w:tc>
          <w:tcPr>
            <w:tcW w:w="2694" w:type="dxa"/>
            <w:gridSpan w:val="2"/>
            <w:tcBorders>
              <w:top w:val="single" w:sz="4" w:space="0" w:color="auto"/>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bl>
    <w:p w:rsidR="00F2272C" w:rsidRDefault="00F2272C" w:rsidP="00F2272C">
      <w:pPr>
        <w:rPr>
          <w:noProof/>
        </w:rPr>
        <w:sectPr w:rsidR="00F2272C">
          <w:headerReference w:type="even" r:id="rId16"/>
          <w:footnotePr>
            <w:numRestart w:val="eachSect"/>
          </w:footnotePr>
          <w:pgSz w:w="11907" w:h="16840" w:code="9"/>
          <w:pgMar w:top="1418" w:right="1134" w:bottom="1134" w:left="1134" w:header="680" w:footer="567" w:gutter="0"/>
          <w:cols w:space="720"/>
        </w:sectPr>
      </w:pPr>
    </w:p>
    <w:p w:rsidR="004F332F" w:rsidRPr="001A7C01" w:rsidRDefault="004F332F" w:rsidP="004F332F">
      <w:pPr>
        <w:pStyle w:val="Heading4"/>
        <w:rPr>
          <w:rFonts w:eastAsia="Malgun Gothic"/>
          <w:lang w:eastAsia="ko-KR"/>
        </w:rPr>
      </w:pPr>
      <w:bookmarkStart w:id="3" w:name="_Toc446967021"/>
      <w:r w:rsidRPr="001A7C01">
        <w:lastRenderedPageBreak/>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Pr="00545B2B">
        <w:rPr>
          <w:rFonts w:eastAsia="Malgun Gothic"/>
          <w:lang w:eastAsia="ko-KR"/>
        </w:rPr>
        <w:t xml:space="preserve"> and in sensing measurement in sidelink transmission mode 3</w:t>
      </w:r>
    </w:p>
    <w:p w:rsidR="004F332F" w:rsidRPr="001A7C01" w:rsidRDefault="004F332F" w:rsidP="004F332F">
      <w:pPr>
        <w:rPr>
          <w:rFonts w:eastAsia="Malgun Gothic"/>
          <w:lang w:eastAsia="ko-KR"/>
        </w:rPr>
      </w:pPr>
      <w:r>
        <w:rPr>
          <w:rFonts w:eastAsia="Malgun Gothic"/>
          <w:lang w:eastAsia="ko-KR"/>
        </w:rPr>
        <w:t>In sidelink transmission mode 4, w</w:t>
      </w:r>
      <w:r w:rsidRPr="001A7C01">
        <w:rPr>
          <w:rFonts w:eastAsia="Malgun Gothic" w:hint="eastAsia"/>
          <w:lang w:eastAsia="ko-KR"/>
        </w:rPr>
        <w:t xml:space="preserve">hen requested by higher layers in subframe </w:t>
      </w:r>
      <w:r w:rsidRPr="001A7C01">
        <w:rPr>
          <w:rFonts w:eastAsia="Malgun Gothic" w:hint="eastAsia"/>
          <w:i/>
          <w:lang w:eastAsia="ko-KR"/>
        </w:rPr>
        <w:t>n</w:t>
      </w:r>
      <w:r>
        <w:rPr>
          <w:rFonts w:eastAsia="Malgun Gothic" w:hint="eastAsia"/>
          <w:i/>
        </w:rPr>
        <w:t xml:space="preserve"> </w:t>
      </w:r>
      <w:r w:rsidRPr="0091766C">
        <w:rPr>
          <w:rFonts w:eastAsia="Malgun Gothic"/>
        </w:rPr>
        <w:t>for a carrier</w:t>
      </w:r>
      <w:r w:rsidRPr="001A7C01">
        <w:rPr>
          <w:rFonts w:eastAsia="Malgun Gothic" w:hint="eastAsia"/>
          <w:lang w:eastAsia="ko-KR"/>
        </w:rPr>
        <w:t xml:space="preserve">, the UE shall determine the set of resources to be </w:t>
      </w:r>
      <w:r w:rsidRPr="001A7C01">
        <w:rPr>
          <w:rFonts w:eastAsia="Malgun Gothic"/>
          <w:lang w:eastAsia="ko-KR"/>
        </w:rPr>
        <w:t>reported to higher layers</w:t>
      </w:r>
      <w:r w:rsidRPr="001A7C01">
        <w:rPr>
          <w:rFonts w:eastAsia="Malgun Gothic" w:hint="eastAsia"/>
          <w:lang w:eastAsia="ko-KR"/>
        </w:rPr>
        <w:t xml:space="preserve"> for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Pr="001A7C01">
        <w:rPr>
          <w:rFonts w:eastAsia="Malgun Gothic" w:hint="eastAsia"/>
          <w:lang w:eastAsia="ko-KR"/>
        </w:rPr>
        <w:t xml:space="preserve">. </w:t>
      </w:r>
      <w:r w:rsidRPr="001A7C01">
        <w:rPr>
          <w:rFonts w:eastAsia="Malgun Gothic"/>
          <w:lang w:eastAsia="ko-KR"/>
        </w:rPr>
        <w:t>P</w:t>
      </w:r>
      <w:r w:rsidRPr="001A7C01">
        <w:rPr>
          <w:rFonts w:eastAsia="Malgun Gothic" w:hint="eastAsia"/>
          <w:lang w:eastAsia="ko-KR"/>
        </w:rPr>
        <w:t xml:space="preserve">arameters </w:t>
      </w:r>
      <w:r w:rsidRPr="001A7C01">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9.25pt" o:ole="">
            <v:imagedata r:id="rId17" o:title=""/>
          </v:shape>
          <o:OLEObject Type="Embed" ProgID="Equation.3" ShapeID="_x0000_i1025" DrawAspect="Content" ObjectID="_1645450635" r:id="rId18"/>
        </w:object>
      </w:r>
      <w:r w:rsidRPr="001A7C01">
        <w:rPr>
          <w:rFonts w:eastAsia="Malgun Gothic" w:hint="eastAsia"/>
          <w:lang w:eastAsia="ko-KR"/>
        </w:rPr>
        <w:t xml:space="preserve"> the number of sub-channels to be used for the PSSCH transmission in a subframe, </w:t>
      </w:r>
      <w:r w:rsidRPr="001A7C01">
        <w:rPr>
          <w:position w:val="-14"/>
        </w:rPr>
        <w:object w:dxaOrig="700" w:dyaOrig="380">
          <v:shape id="_x0000_i1026" type="#_x0000_t75" style="width:36pt;height:19.25pt" o:ole="">
            <v:imagedata r:id="rId19" o:title=""/>
          </v:shape>
          <o:OLEObject Type="Embed" ProgID="Equation.3" ShapeID="_x0000_i1026" DrawAspect="Content" ObjectID="_1645450636" r:id="rId20"/>
        </w:object>
      </w:r>
      <w:r w:rsidRPr="001A7C01">
        <w:rPr>
          <w:rFonts w:eastAsia="Malgun Gothic" w:hint="eastAsia"/>
          <w:lang w:eastAsia="ko-KR"/>
        </w:rPr>
        <w:t xml:space="preserve"> the resource reservation interval,</w:t>
      </w:r>
      <w:r w:rsidRPr="001A7C01">
        <w:rPr>
          <w:rFonts w:eastAsia="Malgun Gothic"/>
          <w:lang w:eastAsia="ko-KR"/>
        </w:rPr>
        <w:t xml:space="preserve"> and</w:t>
      </w:r>
      <w:r w:rsidRPr="001A7C01">
        <w:rPr>
          <w:rFonts w:eastAsia="Malgun Gothic" w:hint="eastAsia"/>
          <w:lang w:eastAsia="ko-KR"/>
        </w:rPr>
        <w:t xml:space="preserve"> </w:t>
      </w:r>
      <w:r w:rsidRPr="001A7C01">
        <w:rPr>
          <w:position w:val="-10"/>
        </w:rPr>
        <w:object w:dxaOrig="680" w:dyaOrig="340">
          <v:shape id="_x0000_i1027" type="#_x0000_t75" style="width:34.35pt;height:16.75pt" o:ole="">
            <v:imagedata r:id="rId21" o:title=""/>
          </v:shape>
          <o:OLEObject Type="Embed" ProgID="Equation.3" ShapeID="_x0000_i1027" DrawAspect="Content" ObjectID="_1645450637" r:id="rId22"/>
        </w:object>
      </w:r>
      <w:r w:rsidRPr="001A7C01">
        <w:rPr>
          <w:rFonts w:eastAsia="Malgun Gothic" w:hint="eastAsia"/>
          <w:lang w:eastAsia="ko-KR"/>
        </w:rPr>
        <w:t xml:space="preserve"> the priority to be transmitted in the associated SCI format 1 by the UE</w:t>
      </w:r>
      <w:r w:rsidRPr="001A7C01">
        <w:rPr>
          <w:rFonts w:eastAsia="Malgun Gothic"/>
          <w:lang w:eastAsia="ko-KR"/>
        </w:rPr>
        <w:t xml:space="preserve"> are all provided by higher layers</w:t>
      </w:r>
      <w:r>
        <w:rPr>
          <w:rFonts w:eastAsia="Malgun Gothic"/>
          <w:lang w:eastAsia="ko-KR"/>
        </w:rPr>
        <w:t xml:space="preserve"> (described in [8])</w:t>
      </w:r>
      <w:r w:rsidRPr="001A7C01">
        <w:rPr>
          <w:rFonts w:eastAsia="Malgun Gothic" w:hint="eastAsia"/>
          <w:lang w:eastAsia="ko-KR"/>
        </w:rPr>
        <w:t>.</w:t>
      </w:r>
      <w:r w:rsidRPr="001A7C01">
        <w:rPr>
          <w:rFonts w:eastAsia="Malgun Gothic"/>
          <w:lang w:eastAsia="ko-KR"/>
        </w:rPr>
        <w:t xml:space="preserve"> </w:t>
      </w:r>
      <w:r w:rsidRPr="001A7C01">
        <w:rPr>
          <w:position w:val="-12"/>
        </w:rPr>
        <w:object w:dxaOrig="520" w:dyaOrig="360">
          <v:shape id="_x0000_i1028" type="#_x0000_t75" style="width:26.8pt;height:19.25pt" o:ole="">
            <v:imagedata r:id="rId23" o:title=""/>
          </v:shape>
          <o:OLEObject Type="Embed" ProgID="Equation.3" ShapeID="_x0000_i1028" DrawAspect="Content" ObjectID="_1645450638" r:id="rId24"/>
        </w:object>
      </w:r>
      <w:r w:rsidRPr="001A7C01">
        <w:rPr>
          <w:rFonts w:eastAsia="Malgun Gothic"/>
          <w:lang w:eastAsia="ko-KR"/>
        </w:rPr>
        <w:t xml:space="preserve"> is determined according to Subclause 14.1.1.4B.</w:t>
      </w:r>
    </w:p>
    <w:p w:rsidR="004F332F" w:rsidRDefault="004F332F" w:rsidP="004F332F">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029" type="#_x0000_t75" style="width:30.15pt;height:19.25pt" o:ole="">
            <v:imagedata r:id="rId17" o:title=""/>
          </v:shape>
          <o:OLEObject Type="Embed" ProgID="Equation.3" ShapeID="_x0000_i1029" DrawAspect="Content" ObjectID="_1645450639" r:id="rId25"/>
        </w:object>
      </w:r>
      <w:r>
        <w:rPr>
          <w:rFonts w:eastAsia="Malgun Gothic" w:hint="eastAsia"/>
          <w:lang w:eastAsia="ko-KR"/>
        </w:rPr>
        <w:t xml:space="preserve">, </w:t>
      </w:r>
      <w:r w:rsidRPr="00462E88">
        <w:rPr>
          <w:position w:val="-14"/>
        </w:rPr>
        <w:object w:dxaOrig="700" w:dyaOrig="380">
          <v:shape id="_x0000_i1030" type="#_x0000_t75" style="width:36.85pt;height:19.25pt" o:ole="">
            <v:imagedata r:id="rId19" o:title=""/>
          </v:shape>
          <o:OLEObject Type="Embed" ProgID="Equation.3" ShapeID="_x0000_i1030" DrawAspect="Content" ObjectID="_1645450640" r:id="rId26"/>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031" type="#_x0000_t75" style="width:34.35pt;height:16.75pt" o:ole="">
            <v:imagedata r:id="rId21" o:title=""/>
          </v:shape>
          <o:OLEObject Type="Embed" ProgID="Equation.3" ShapeID="_x0000_i1031" DrawAspect="Content" ObjectID="_1645450641" r:id="rId27"/>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032" type="#_x0000_t75" style="width:26.8pt;height:19.25pt" o:ole="">
            <v:imagedata r:id="rId23" o:title=""/>
          </v:shape>
          <o:OLEObject Type="Embed" ProgID="Equation.3" ShapeID="_x0000_i1032" DrawAspect="Content" ObjectID="_1645450642" r:id="rId28"/>
        </w:object>
      </w:r>
      <w:r>
        <w:rPr>
          <w:rFonts w:eastAsia="Malgun Gothic"/>
          <w:lang w:eastAsia="ko-KR"/>
        </w:rPr>
        <w:t xml:space="preserve"> is determined</w:t>
      </w:r>
      <w:r w:rsidRPr="00462E88">
        <w:t xml:space="preserve"> </w:t>
      </w:r>
      <w:r>
        <w:t>by</w:t>
      </w:r>
      <w:r w:rsidRPr="00462E88">
        <w:rPr>
          <w:position w:val="-12"/>
        </w:rPr>
        <w:object w:dxaOrig="520" w:dyaOrig="360">
          <v:shape id="_x0000_i1033" type="#_x0000_t75" style="width:26.8pt;height:19.25pt" o:ole="">
            <v:imagedata r:id="rId23" o:title=""/>
          </v:shape>
          <o:OLEObject Type="Embed" ProgID="Equation.3" ShapeID="_x0000_i1033" DrawAspect="Content" ObjectID="_1645450643" r:id="rId29"/>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4F332F" w:rsidRPr="001A7C01" w:rsidRDefault="004F332F" w:rsidP="004F332F">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034" type="#_x0000_t75" style="width:21.75pt;height:19.25pt" o:ole="">
            <v:imagedata r:id="rId30" o:title=""/>
          </v:shape>
          <o:OLEObject Type="Embed" ProgID="Equation.3" ShapeID="_x0000_i1034" DrawAspect="Content" ObjectID="_1645450644" r:id="rId31"/>
        </w:object>
      </w:r>
      <w:r w:rsidRPr="001A7C01">
        <w:rPr>
          <w:rFonts w:eastAsia="Malgun Gothic" w:hint="eastAsia"/>
          <w:lang w:eastAsia="ko-KR"/>
        </w:rPr>
        <w:t xml:space="preserve"> is defined as a set of </w:t>
      </w:r>
      <w:r w:rsidRPr="001A7C01">
        <w:rPr>
          <w:position w:val="-12"/>
        </w:rPr>
        <w:object w:dxaOrig="600" w:dyaOrig="360">
          <v:shape id="_x0000_i1035" type="#_x0000_t75" style="width:30.15pt;height:19.25pt" o:ole="">
            <v:imagedata r:id="rId32" o:title=""/>
          </v:shape>
          <o:OLEObject Type="Embed" ProgID="Equation.3" ShapeID="_x0000_i1035" DrawAspect="Content" ObjectID="_1645450645" r:id="rId33"/>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036" type="#_x0000_t75" style="width:15.9pt;height:20.1pt" o:ole="">
            <v:imagedata r:id="rId34" o:title=""/>
          </v:shape>
          <o:OLEObject Type="Embed" ProgID="Equation.3" ShapeID="_x0000_i1036" DrawAspect="Content" ObjectID="_1645450646" r:id="rId35"/>
        </w:object>
      </w:r>
      <w:r w:rsidRPr="001A7C01">
        <w:rPr>
          <w:rFonts w:eastAsia="Malgun Gothic" w:hint="eastAsia"/>
          <w:lang w:eastAsia="ko-KR"/>
        </w:rPr>
        <w:t xml:space="preserve"> where </w:t>
      </w:r>
      <w:r w:rsidRPr="001A7C01">
        <w:rPr>
          <w:position w:val="-12"/>
        </w:rPr>
        <w:object w:dxaOrig="1740" w:dyaOrig="360">
          <v:shape id="_x0000_i1037" type="#_x0000_t75" style="width:87.05pt;height:19.25pt" o:ole="">
            <v:imagedata r:id="rId36" o:title=""/>
          </v:shape>
          <o:OLEObject Type="Embed" ProgID="Equation.3" ShapeID="_x0000_i1037" DrawAspect="Content" ObjectID="_1645450647" r:id="rId37"/>
        </w:object>
      </w:r>
      <w:r w:rsidRPr="001A7C01">
        <w:rPr>
          <w:rFonts w:eastAsia="Malgun Gothic" w:hint="eastAsia"/>
          <w:lang w:eastAsia="ko-KR"/>
        </w:rPr>
        <w:t xml:space="preserve">. The UE shall assume that any set of </w:t>
      </w:r>
      <w:r w:rsidRPr="001A7C01">
        <w:rPr>
          <w:position w:val="-12"/>
        </w:rPr>
        <w:object w:dxaOrig="600" w:dyaOrig="360">
          <v:shape id="_x0000_i1038" type="#_x0000_t75" style="width:30.15pt;height:19.25pt" o:ole="">
            <v:imagedata r:id="rId38" o:title=""/>
          </v:shape>
          <o:OLEObject Type="Embed" ProgID="Equation.3" ShapeID="_x0000_i1038" DrawAspect="Content" ObjectID="_1645450648" r:id="rId39"/>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039" type="#_x0000_t75" style="width:70.35pt;height:16.75pt" o:ole="">
            <v:imagedata r:id="rId40" o:title=""/>
          </v:shape>
          <o:OLEObject Type="Embed" ProgID="Equation.3" ShapeID="_x0000_i1039" DrawAspect="Content" ObjectID="_1645450649" r:id="rId41"/>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040" type="#_x0000_t75" style="width:12.55pt;height:16.75pt" o:ole="">
            <v:imagedata r:id="rId42" o:title=""/>
          </v:shape>
          <o:OLEObject Type="Embed" ProgID="Equation.3" ShapeID="_x0000_i1040" DrawAspect="Content" ObjectID="_1645450650" r:id="rId43"/>
        </w:object>
      </w:r>
      <w:r w:rsidRPr="001A7C01">
        <w:rPr>
          <w:rFonts w:eastAsia="Malgun Gothic" w:hint="eastAsia"/>
          <w:lang w:eastAsia="ko-KR"/>
        </w:rPr>
        <w:t xml:space="preserve"> and </w:t>
      </w:r>
      <w:r w:rsidRPr="001A7C01">
        <w:rPr>
          <w:position w:val="-10"/>
        </w:rPr>
        <w:object w:dxaOrig="260" w:dyaOrig="340">
          <v:shape id="_x0000_i1041" type="#_x0000_t75" style="width:12.55pt;height:16.75pt" o:ole="">
            <v:imagedata r:id="rId44" o:title=""/>
          </v:shape>
          <o:OLEObject Type="Embed" ProgID="Equation.3" ShapeID="_x0000_i1041" DrawAspect="Content" ObjectID="_1645450651" r:id="rId45"/>
        </w:object>
      </w:r>
      <w:r w:rsidRPr="001A7C01">
        <w:rPr>
          <w:rFonts w:eastAsia="Malgun Gothic" w:hint="eastAsia"/>
          <w:lang w:eastAsia="ko-KR"/>
        </w:rPr>
        <w:t xml:space="preserve"> are up to UE implementations under </w:t>
      </w:r>
      <w:r w:rsidRPr="001A7C01">
        <w:rPr>
          <w:position w:val="-12"/>
        </w:rPr>
        <w:object w:dxaOrig="620" w:dyaOrig="360">
          <v:shape id="_x0000_i1042" type="#_x0000_t75" style="width:30.15pt;height:19.25pt" o:ole="">
            <v:imagedata r:id="rId46" o:title=""/>
          </v:shape>
          <o:OLEObject Type="Embed" ProgID="Equation.DSMT4" ShapeID="_x0000_i1042" DrawAspect="Content" ObjectID="_1645450652" r:id="rId47"/>
        </w:object>
      </w:r>
      <w:r w:rsidRPr="001A7C01">
        <w:rPr>
          <w:rFonts w:eastAsia="Malgun Gothic" w:hint="eastAsia"/>
          <w:lang w:eastAsia="ko-KR"/>
        </w:rPr>
        <w:t xml:space="preserve"> and</w:t>
      </w:r>
      <w:r w:rsidRPr="00100D2D">
        <w:rPr>
          <w:rFonts w:eastAsia="Malgun Gothic" w:hint="eastAsia"/>
        </w:rPr>
        <w:t xml:space="preserve"> </w:t>
      </w:r>
      <w:r w:rsidRPr="00100D2D">
        <w:rPr>
          <w:position w:val="-12"/>
          <w:lang w:eastAsia="zh-CN"/>
        </w:rPr>
        <w:object w:dxaOrig="2320" w:dyaOrig="360">
          <v:shape id="_x0000_i1043" type="#_x0000_t75" style="width:113pt;height:19.25pt" o:ole="">
            <v:imagedata r:id="rId48" o:title=""/>
          </v:shape>
          <o:OLEObject Type="Embed" ProgID="Equation.DSMT4" ShapeID="_x0000_i1043" DrawAspect="Content" ObjectID="_1645450653" r:id="rId49"/>
        </w:object>
      </w:r>
      <w:r>
        <w:rPr>
          <w:rFonts w:hint="eastAsia"/>
        </w:rPr>
        <w:t xml:space="preserve">, if </w:t>
      </w:r>
      <w:r w:rsidRPr="00100D2D">
        <w:rPr>
          <w:position w:val="-12"/>
          <w:lang w:eastAsia="zh-CN"/>
        </w:rPr>
        <w:object w:dxaOrig="1320" w:dyaOrig="360">
          <v:shape id="_x0000_i1044" type="#_x0000_t75" style="width:63.65pt;height:19.25pt" o:ole="">
            <v:imagedata r:id="rId50" o:title=""/>
          </v:shape>
          <o:OLEObject Type="Embed" ProgID="Equation.DSMT4" ShapeID="_x0000_i1044" DrawAspect="Content" ObjectID="_1645450654" r:id="rId51"/>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045" type="#_x0000_t75" style="width:34.35pt;height:19.25pt" o:ole="">
            <v:imagedata r:id="rId52" o:title=""/>
          </v:shape>
          <o:OLEObject Type="Embed" ProgID="Equation.DSMT4" ShapeID="_x0000_i1045" DrawAspect="Content" ObjectID="_1645450655" r:id="rId53"/>
        </w:object>
      </w:r>
      <w:r>
        <w:rPr>
          <w:rFonts w:hint="eastAsia"/>
        </w:rPr>
        <w:t xml:space="preserve">, </w:t>
      </w:r>
      <w:r w:rsidRPr="0091766C">
        <w:t>otherwise</w:t>
      </w:r>
      <w:r w:rsidRPr="001A7C01">
        <w:rPr>
          <w:rFonts w:eastAsia="Malgun Gothic" w:hint="eastAsia"/>
          <w:lang w:eastAsia="ko-KR"/>
        </w:rPr>
        <w:t xml:space="preserve"> </w:t>
      </w:r>
      <w:r w:rsidRPr="001A7C01">
        <w:rPr>
          <w:position w:val="-10"/>
        </w:rPr>
        <w:object w:dxaOrig="1320" w:dyaOrig="340">
          <v:shape id="_x0000_i1046" type="#_x0000_t75" style="width:66.15pt;height:16.75pt" o:ole="">
            <v:imagedata r:id="rId54" o:title=""/>
          </v:shape>
          <o:OLEObject Type="Embed" ProgID="Equation.3" ShapeID="_x0000_i1046" DrawAspect="Content" ObjectID="_1645450656" r:id="rId55"/>
        </w:object>
      </w:r>
      <w:r w:rsidRPr="001A7C01">
        <w:rPr>
          <w:rFonts w:eastAsia="Malgun Gothic" w:hint="eastAsia"/>
          <w:lang w:eastAsia="ko-KR"/>
        </w:rPr>
        <w:t xml:space="preserve">. UE selection of </w:t>
      </w:r>
      <w:r w:rsidRPr="001A7C01">
        <w:rPr>
          <w:position w:val="-10"/>
        </w:rPr>
        <w:object w:dxaOrig="260" w:dyaOrig="340">
          <v:shape id="_x0000_i1047" type="#_x0000_t75" style="width:12.55pt;height:16.75pt" o:ole="">
            <v:imagedata r:id="rId56" o:title=""/>
          </v:shape>
          <o:OLEObject Type="Embed" ProgID="Equation.3" ShapeID="_x0000_i1047" DrawAspect="Content" ObjectID="_1645450657" r:id="rId57"/>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048" type="#_x0000_t75" style="width:27.65pt;height:19.25pt" o:ole="">
            <v:imagedata r:id="rId58" o:title=""/>
          </v:shape>
          <o:OLEObject Type="Embed" ProgID="Equation.3" ShapeID="_x0000_i1048" DrawAspect="Content" ObjectID="_1645450658" r:id="rId59"/>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t xml:space="preserve">The UE shall monitor subframes </w:t>
      </w:r>
      <w:r w:rsidRPr="001A7C01">
        <w:rPr>
          <w:position w:val="-16"/>
        </w:rPr>
        <w:object w:dxaOrig="820" w:dyaOrig="420">
          <v:shape id="_x0000_i1049" type="#_x0000_t75" style="width:41.85pt;height:21.75pt" o:ole="">
            <v:imagedata r:id="rId60" o:title=""/>
          </v:shape>
          <o:OLEObject Type="Embed" ProgID="Equation.3" ShapeID="_x0000_i1049" DrawAspect="Content" ObjectID="_1645450659" r:id="rId61"/>
        </w:object>
      </w:r>
      <w:r w:rsidRPr="001A7C01">
        <w:rPr>
          <w:rFonts w:hint="eastAsia"/>
          <w:lang w:eastAsia="zh-CN"/>
        </w:rPr>
        <w:t>,</w:t>
      </w:r>
      <w:r w:rsidRPr="001A7C01">
        <w:rPr>
          <w:position w:val="-16"/>
        </w:rPr>
        <w:object w:dxaOrig="960" w:dyaOrig="420">
          <v:shape id="_x0000_i1050" type="#_x0000_t75" style="width:48.55pt;height:21.75pt" o:ole="">
            <v:imagedata r:id="rId62" o:title=""/>
          </v:shape>
          <o:OLEObject Type="Embed" ProgID="Equation.3" ShapeID="_x0000_i1050" DrawAspect="Content" ObjectID="_1645450660" r:id="rId63"/>
        </w:object>
      </w:r>
      <w:r w:rsidRPr="001A7C01">
        <w:rPr>
          <w:rFonts w:hint="eastAsia"/>
          <w:lang w:eastAsia="zh-CN"/>
        </w:rPr>
        <w:t xml:space="preserve">, </w:t>
      </w:r>
      <w:r w:rsidRPr="001A7C01">
        <w:rPr>
          <w:lang w:eastAsia="zh-CN"/>
        </w:rPr>
        <w:t>…</w:t>
      </w:r>
      <w:r w:rsidRPr="001A7C01">
        <w:rPr>
          <w:rFonts w:hint="eastAsia"/>
          <w:lang w:eastAsia="zh-CN"/>
        </w:rPr>
        <w:t xml:space="preserve">, </w:t>
      </w:r>
      <w:r w:rsidRPr="001A7C01">
        <w:rPr>
          <w:position w:val="-12"/>
        </w:rPr>
        <w:object w:dxaOrig="420" w:dyaOrig="380">
          <v:shape id="_x0000_i1051" type="#_x0000_t75" style="width:21.75pt;height:19.25pt" o:ole="">
            <v:imagedata r:id="rId64" o:title=""/>
          </v:shape>
          <o:OLEObject Type="Embed" ProgID="Equation.3" ShapeID="_x0000_i1051" DrawAspect="Content" ObjectID="_1645450661" r:id="rId65"/>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Pr="001A7C01">
        <w:rPr>
          <w:rFonts w:hint="eastAsia"/>
          <w:lang w:eastAsia="zh-CN"/>
        </w:rPr>
        <w:t xml:space="preserve">, where </w:t>
      </w:r>
      <w:r w:rsidRPr="001A7C01">
        <w:rPr>
          <w:position w:val="-12"/>
          <w:lang w:eastAsia="zh-CN"/>
        </w:rPr>
        <w:object w:dxaOrig="700" w:dyaOrig="380">
          <v:shape id="_x0000_i1052" type="#_x0000_t75" style="width:35.15pt;height:19.25pt" o:ole="">
            <v:imagedata r:id="rId66" o:title=""/>
          </v:shape>
          <o:OLEObject Type="Embed" ProgID="Equation.3" ShapeID="_x0000_i1052" DrawAspect="Content" ObjectID="_1645450662" r:id="rId67"/>
        </w:object>
      </w:r>
      <w:r w:rsidRPr="001A7C01">
        <w:rPr>
          <w:rFonts w:hint="eastAsia"/>
          <w:lang w:eastAsia="zh-CN"/>
        </w:rPr>
        <w:t xml:space="preserve"> if subframe n belongs to the set </w:t>
      </w:r>
      <w:r w:rsidRPr="001A7C01">
        <w:rPr>
          <w:position w:val="-14"/>
          <w:lang w:eastAsia="zh-CN"/>
        </w:rPr>
        <w:object w:dxaOrig="1480" w:dyaOrig="400">
          <v:shape id="_x0000_i1053" type="#_x0000_t75" style="width:73.65pt;height:20.1pt" o:ole="">
            <v:imagedata r:id="rId68" o:title=""/>
          </v:shape>
          <o:OLEObject Type="Embed" ProgID="Equation.3" ShapeID="_x0000_i1053" DrawAspect="Content" ObjectID="_1645450663" r:id="rId69"/>
        </w:object>
      </w:r>
      <w:r w:rsidRPr="001A7C01">
        <w:rPr>
          <w:rFonts w:hint="eastAsia"/>
          <w:lang w:eastAsia="zh-CN"/>
        </w:rPr>
        <w:t xml:space="preserve">, otherwise subframe </w:t>
      </w:r>
      <w:r w:rsidRPr="001A7C01">
        <w:rPr>
          <w:position w:val="-12"/>
          <w:lang w:eastAsia="zh-CN"/>
        </w:rPr>
        <w:object w:dxaOrig="320" w:dyaOrig="380">
          <v:shape id="_x0000_i1054" type="#_x0000_t75" style="width:15.9pt;height:19.25pt" o:ole="">
            <v:imagedata r:id="rId70" o:title=""/>
          </v:shape>
          <o:OLEObject Type="Embed" ProgID="Equation.3" ShapeID="_x0000_i1054" DrawAspect="Content" ObjectID="_1645450664" r:id="rId71"/>
        </w:object>
      </w:r>
      <w:r w:rsidRPr="001A7C01">
        <w:rPr>
          <w:rFonts w:hint="eastAsia"/>
          <w:lang w:eastAsia="zh-CN"/>
        </w:rPr>
        <w:t xml:space="preserve">is the first subframe after subframe n belonging to the set </w:t>
      </w:r>
      <w:r w:rsidRPr="001A7C01">
        <w:rPr>
          <w:position w:val="-14"/>
          <w:lang w:eastAsia="zh-CN"/>
        </w:rPr>
        <w:object w:dxaOrig="1480" w:dyaOrig="400">
          <v:shape id="_x0000_i1055" type="#_x0000_t75" style="width:73.65pt;height:20.1pt" o:ole="">
            <v:imagedata r:id="rId72" o:title=""/>
          </v:shape>
          <o:OLEObject Type="Embed" ProgID="Equation.3" ShapeID="_x0000_i1055" DrawAspect="Content" ObjectID="_1645450665" r:id="rId73"/>
        </w:object>
      </w:r>
      <w:r w:rsidRPr="001A7C01">
        <w:rPr>
          <w:rFonts w:eastAsia="Malgun Gothic"/>
          <w:lang w:eastAsia="ko-KR"/>
        </w:rPr>
        <w:t>. 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056" type="#_x0000_t75" style="width:24.3pt;height:19.25pt" o:ole="">
            <v:imagedata r:id="rId74" o:title=""/>
          </v:shape>
          <o:OLEObject Type="Embed" ProgID="Equation.3" ShapeID="_x0000_i1056" DrawAspect="Content" ObjectID="_1645450666" r:id="rId75"/>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4" w:author="赵毅男(Zhao YiNan)" w:date="2020-03-02T13:48:00Z">
            <w:rPr>
              <w:rFonts w:ascii="Cambria Math" w:hAnsi="Cambria Math"/>
            </w:rPr>
            <m:t>a</m:t>
          </w:del>
        </m:r>
        <m:r>
          <w:ins w:id="5" w:author="赵毅男(Zhao YiNan)" w:date="2020-03-02T13:48:00Z">
            <w:rPr>
              <w:rFonts w:ascii="Cambria Math" w:hAnsi="Cambria Math"/>
            </w:rPr>
            <m:t>(a-1)</m:t>
          </w:ins>
        </m:r>
        <m:r>
          <w:rPr>
            <w:rFonts w:ascii="Cambria Math" w:hAnsi="Cambria Math"/>
          </w:rPr>
          <m:t>*8+b</m:t>
        </m:r>
        <m:r>
          <w:del w:id="6" w:author="赵毅男(Zhao YiNan)" w:date="2020-03-02T13:48:00Z">
            <w:rPr>
              <w:rFonts w:ascii="Cambria Math" w:hAnsi="Cambria Math"/>
            </w:rPr>
            <m:t>+1</m:t>
          </w:del>
        </m:r>
      </m:oMath>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057" type="#_x0000_t75" style="width:15.05pt;height:16.75pt" o:ole="">
            <v:imagedata r:id="rId76" o:title=""/>
          </v:shape>
          <o:OLEObject Type="Embed" ProgID="Equation.3" ShapeID="_x0000_i1057" DrawAspect="Content" ObjectID="_1645450667" r:id="rId77"/>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058" type="#_x0000_t75" style="width:15.05pt;height:16.75pt" o:ole="">
            <v:imagedata r:id="rId78" o:title=""/>
          </v:shape>
          <o:OLEObject Type="Embed" ProgID="Equation.3" ShapeID="_x0000_i1058" DrawAspect="Content" ObjectID="_1645450668" r:id="rId79"/>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059" type="#_x0000_t75" style="width:21.75pt;height:19.25pt" o:ole="">
            <v:imagedata r:id="rId30" o:title=""/>
          </v:shape>
          <o:OLEObject Type="Embed" ProgID="Equation.3" ShapeID="_x0000_i1059" DrawAspect="Content" ObjectID="_1645450669" r:id="rId80"/>
        </w:object>
      </w:r>
      <w:r w:rsidRPr="001A7C01">
        <w:rPr>
          <w:rFonts w:eastAsia="Malgun Gothic" w:hint="eastAsia"/>
          <w:lang w:eastAsia="ko-KR"/>
        </w:rPr>
        <w:t xml:space="preserve"> from the set </w:t>
      </w:r>
      <w:r w:rsidRPr="001A7C01">
        <w:rPr>
          <w:position w:val="-10"/>
        </w:rPr>
        <w:object w:dxaOrig="300" w:dyaOrig="340">
          <v:shape id="_x0000_i1060" type="#_x0000_t75" style="width:15.05pt;height:16.75pt" o:ole="">
            <v:imagedata r:id="rId81" o:title=""/>
          </v:shape>
          <o:OLEObject Type="Embed" ProgID="Equation.3" ShapeID="_x0000_i1060" DrawAspect="Content" ObjectID="_1645450670" r:id="rId82"/>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061" type="#_x0000_t75" style="width:15.9pt;height:19.25pt" o:ole="">
            <v:imagedata r:id="rId83" o:title=""/>
          </v:shape>
          <o:OLEObject Type="Embed" ProgID="Equation.3" ShapeID="_x0000_i1061" DrawAspect="Content" ObjectID="_1645450671" r:id="rId84"/>
        </w:object>
      </w:r>
      <w:r w:rsidRPr="001A7C01">
        <w:rPr>
          <w:rFonts w:eastAsia="Malgun Gothic" w:hint="eastAsia"/>
          <w:lang w:eastAsia="ko-KR"/>
        </w:rPr>
        <w:t xml:space="preserve"> in Step 2.</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Pr="001A7C01">
        <w:rPr>
          <w:position w:val="-14"/>
        </w:rPr>
        <w:object w:dxaOrig="2820" w:dyaOrig="400">
          <v:shape id="_x0000_i1062" type="#_x0000_t75" style="width:142.35pt;height:20.1pt" o:ole="">
            <v:imagedata r:id="rId85" o:title=""/>
          </v:shape>
          <o:OLEObject Type="Embed" ProgID="Equation.3" ShapeID="_x0000_i1062" DrawAspect="Content" ObjectID="_1645450672" r:id="rId86"/>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63" type="#_x0000_t75" style="width:42.7pt;height:19.25pt" o:ole="">
            <v:imagedata r:id="rId87" o:title=""/>
          </v:shape>
          <o:OLEObject Type="Embed" ProgID="Equation.3" ShapeID="_x0000_i1063" DrawAspect="Content" ObjectID="_1645450673" r:id="rId88"/>
        </w:object>
      </w:r>
      <w:r w:rsidRPr="001A7C01">
        <w:rPr>
          <w:rFonts w:eastAsia="Malgun Gothic" w:hint="eastAsia"/>
          <w:lang w:eastAsia="ko-KR"/>
        </w:rPr>
        <w:t xml:space="preserve">, </w:t>
      </w:r>
      <w:r w:rsidRPr="001A7C01">
        <w:rPr>
          <w:position w:val="-14"/>
        </w:rPr>
        <w:object w:dxaOrig="2760" w:dyaOrig="400">
          <v:shape id="_x0000_i1064" type="#_x0000_t75" style="width:138.15pt;height:20.1pt" o:ole="">
            <v:imagedata r:id="rId89" o:title=""/>
          </v:shape>
          <o:OLEObject Type="Embed" ProgID="Equation.3" ShapeID="_x0000_i1064" DrawAspect="Content" ObjectID="_1645450674" r:id="rId90"/>
        </w:objec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 xml:space="preserve">restrictResourceReservationPeriod </w:t>
      </w:r>
      <w:r w:rsidRPr="001A7C01">
        <w:rPr>
          <w:rFonts w:eastAsia="SimSun" w:hint="eastAsia"/>
          <w:lang w:eastAsia="zh-CN"/>
        </w:rPr>
        <w:t xml:space="preserve">and </w:t>
      </w:r>
      <w:r w:rsidRPr="001A7C01">
        <w:rPr>
          <w:rFonts w:eastAsia="SimSun" w:hint="eastAsia"/>
          <w:i/>
          <w:lang w:eastAsia="zh-CN"/>
        </w:rPr>
        <w:t>q</w:t>
      </w:r>
      <w:r w:rsidRPr="001A7C01">
        <w:rPr>
          <w:rFonts w:eastAsia="SimSun" w:hint="eastAsia"/>
          <w:lang w:eastAsia="zh-CN"/>
        </w:rPr>
        <w:t>=1,2,</w:t>
      </w:r>
      <w:r w:rsidRPr="001A7C01">
        <w:rPr>
          <w:rFonts w:eastAsia="SimSun"/>
          <w:lang w:eastAsia="zh-CN"/>
        </w:rPr>
        <w:t>…</w:t>
      </w:r>
      <w:r w:rsidRPr="001A7C01">
        <w:rPr>
          <w:rFonts w:eastAsia="SimSun" w:hint="eastAsia"/>
          <w:lang w:eastAsia="zh-CN"/>
        </w:rPr>
        <w:t>,</w:t>
      </w:r>
      <w:r w:rsidRPr="001A7C01">
        <w:rPr>
          <w:rFonts w:eastAsia="SimSun" w:hint="eastAsia"/>
          <w:i/>
          <w:lang w:eastAsia="zh-CN"/>
        </w:rPr>
        <w:t>Q</w:t>
      </w:r>
      <w:r w:rsidRPr="001A7C01">
        <w:rPr>
          <w:rFonts w:eastAsia="SimSun" w:hint="eastAsia"/>
          <w:lang w:eastAsia="zh-CN"/>
        </w:rPr>
        <w:t xml:space="preserve">. Here, </w:t>
      </w:r>
      <w:r w:rsidRPr="001A7C01">
        <w:rPr>
          <w:rFonts w:eastAsia="SimSun"/>
          <w:position w:val="-22"/>
        </w:rPr>
        <w:object w:dxaOrig="600" w:dyaOrig="560">
          <v:shape id="_x0000_i1065" type="#_x0000_t75" style="width:30.15pt;height:27.65pt" o:ole="">
            <v:imagedata r:id="rId91" o:title=""/>
          </v:shape>
          <o:OLEObject Type="Embed" ProgID="Equation.3" ShapeID="_x0000_i1065" DrawAspect="Content" ObjectID="_1645450675" r:id="rId92"/>
        </w:object>
      </w:r>
      <w:r w:rsidRPr="001A7C01">
        <w:rPr>
          <w:rFonts w:hint="eastAsia"/>
          <w:lang w:eastAsia="zh-CN"/>
        </w:rPr>
        <w:t xml:space="preserve"> if </w:t>
      </w:r>
      <w:r w:rsidRPr="001A7C01">
        <w:rPr>
          <w:rFonts w:eastAsia="SimSun"/>
          <w:position w:val="-6"/>
        </w:rPr>
        <w:object w:dxaOrig="480" w:dyaOrig="260">
          <v:shape id="_x0000_i1066" type="#_x0000_t75" style="width:23.45pt;height:13.4pt" o:ole="">
            <v:imagedata r:id="rId93" o:title=""/>
          </v:shape>
          <o:OLEObject Type="Embed" ProgID="Equation.3" ShapeID="_x0000_i1066" DrawAspect="Content" ObjectID="_1645450676" r:id="rId94"/>
        </w:object>
      </w:r>
      <w:r w:rsidRPr="001A7C01">
        <w:rPr>
          <w:rFonts w:hint="eastAsia"/>
          <w:lang w:eastAsia="zh-CN"/>
        </w:rPr>
        <w:t xml:space="preserve"> and </w:t>
      </w:r>
      <w:r w:rsidRPr="001A7C01">
        <w:rPr>
          <w:rFonts w:eastAsia="SimSun"/>
          <w:position w:val="-14"/>
        </w:rPr>
        <w:object w:dxaOrig="1440" w:dyaOrig="400">
          <v:shape id="_x0000_i1067" type="#_x0000_t75" style="width:1in;height:20.1pt" o:ole="">
            <v:imagedata r:id="rId95" o:title=""/>
          </v:shape>
          <o:OLEObject Type="Embed" ProgID="Equation.3" ShapeID="_x0000_i1067" DrawAspect="Content" ObjectID="_1645450677" r:id="rId96"/>
        </w:object>
      </w:r>
      <w:r w:rsidRPr="001A7C01">
        <w:rPr>
          <w:rFonts w:eastAsia="SimSun" w:hint="eastAsia"/>
          <w:lang w:eastAsia="zh-CN"/>
        </w:rPr>
        <w:t xml:space="preserve">, where </w:t>
      </w:r>
      <w:r w:rsidRPr="001A7C01">
        <w:rPr>
          <w:rFonts w:eastAsia="SimSun"/>
          <w:position w:val="-14"/>
        </w:rPr>
        <w:object w:dxaOrig="680" w:dyaOrig="400">
          <v:shape id="_x0000_i1068" type="#_x0000_t75" style="width:34.35pt;height:20.1pt" o:ole="">
            <v:imagedata r:id="rId97" o:title=""/>
          </v:shape>
          <o:OLEObject Type="Embed" ProgID="Equation.3" ShapeID="_x0000_i1068" DrawAspect="Content" ObjectID="_1645450678" r:id="rId98"/>
        </w:object>
      </w:r>
      <w:r w:rsidRPr="001A7C01">
        <w:rPr>
          <w:rFonts w:eastAsia="SimSun" w:hint="eastAsia"/>
          <w:lang w:eastAsia="zh-CN"/>
        </w:rPr>
        <w:t xml:space="preserve"> if</w:t>
      </w:r>
      <w:r w:rsidRPr="001A7C01">
        <w:rPr>
          <w:rFonts w:eastAsia="SimSun"/>
          <w:lang w:eastAsia="zh-CN"/>
        </w:rPr>
        <w:t xml:space="preserve"> subframe </w:t>
      </w:r>
      <w:r w:rsidRPr="001A7C01">
        <w:rPr>
          <w:rFonts w:eastAsia="SimSun"/>
          <w:i/>
          <w:lang w:eastAsia="zh-CN"/>
        </w:rPr>
        <w:t>n</w:t>
      </w:r>
      <w:r w:rsidRPr="001A7C01">
        <w:rPr>
          <w:rFonts w:eastAsia="SimSun"/>
          <w:lang w:eastAsia="zh-CN"/>
        </w:rPr>
        <w:t xml:space="preserve"> belongs to the set</w:t>
      </w:r>
      <w:r w:rsidRPr="001A7C01">
        <w:rPr>
          <w:rFonts w:eastAsia="SimSun" w:hint="eastAsia"/>
          <w:lang w:eastAsia="zh-CN"/>
        </w:rPr>
        <w:t xml:space="preserve"> </w:t>
      </w:r>
      <w:r w:rsidRPr="001A7C01">
        <w:rPr>
          <w:rFonts w:eastAsia="SimSun"/>
          <w:position w:val="-14"/>
        </w:rPr>
        <w:object w:dxaOrig="1300" w:dyaOrig="400">
          <v:shape id="_x0000_i1069" type="#_x0000_t75" style="width:63.65pt;height:20.1pt" o:ole="">
            <v:imagedata r:id="rId99" o:title=""/>
          </v:shape>
          <o:OLEObject Type="Embed" ProgID="Equation.3" ShapeID="_x0000_i1069" DrawAspect="Content" ObjectID="_1645450679" r:id="rId100"/>
        </w:object>
      </w:r>
      <w:r w:rsidRPr="001A7C01">
        <w:rPr>
          <w:rFonts w:eastAsia="SimSun" w:hint="eastAsia"/>
          <w:lang w:eastAsia="zh-CN"/>
        </w:rPr>
        <w:t xml:space="preserve">, </w:t>
      </w:r>
      <w:r w:rsidRPr="001A7C01">
        <w:rPr>
          <w:rFonts w:eastAsia="SimSun"/>
          <w:lang w:eastAsia="zh-CN"/>
        </w:rPr>
        <w:t>otherwise subframe</w:t>
      </w:r>
      <w:r w:rsidRPr="001A7C01">
        <w:rPr>
          <w:rFonts w:eastAsia="SimSun" w:hint="eastAsia"/>
          <w:lang w:eastAsia="zh-CN"/>
        </w:rPr>
        <w:t xml:space="preserve"> </w:t>
      </w:r>
      <w:r w:rsidRPr="001A7C01">
        <w:rPr>
          <w:rFonts w:eastAsia="SimSun"/>
          <w:position w:val="-14"/>
        </w:rPr>
        <w:object w:dxaOrig="320" w:dyaOrig="400">
          <v:shape id="_x0000_i1070" type="#_x0000_t75" style="width:15.9pt;height:20.1pt" o:ole="">
            <v:imagedata r:id="rId101" o:title=""/>
          </v:shape>
          <o:OLEObject Type="Embed" ProgID="Equation.3" ShapeID="_x0000_i1070" DrawAspect="Content" ObjectID="_1645450680" r:id="rId102"/>
        </w:object>
      </w:r>
      <w:r w:rsidRPr="001A7C01">
        <w:rPr>
          <w:rFonts w:eastAsia="SimSun"/>
          <w:lang w:eastAsia="zh-CN"/>
        </w:rPr>
        <w:t xml:space="preserve"> is the first subframe</w:t>
      </w:r>
      <w:r w:rsidRPr="001A7C01">
        <w:rPr>
          <w:rFonts w:eastAsia="SimSun" w:hint="eastAsia"/>
          <w:lang w:eastAsia="zh-CN"/>
        </w:rPr>
        <w:t xml:space="preserve"> </w:t>
      </w:r>
      <w:r w:rsidRPr="001A7C01">
        <w:rPr>
          <w:rFonts w:eastAsia="SimSun"/>
          <w:lang w:eastAsia="zh-CN"/>
        </w:rPr>
        <w:t xml:space="preserve">belonging to the set </w:t>
      </w:r>
      <w:r w:rsidRPr="001A7C01">
        <w:rPr>
          <w:rFonts w:eastAsia="SimSun"/>
          <w:position w:val="-14"/>
        </w:rPr>
        <w:object w:dxaOrig="1300" w:dyaOrig="400">
          <v:shape id="_x0000_i1071" type="#_x0000_t75" style="width:63.65pt;height:20.1pt" o:ole="">
            <v:imagedata r:id="rId99" o:title=""/>
          </v:shape>
          <o:OLEObject Type="Embed" ProgID="Equation.3" ShapeID="_x0000_i1071" DrawAspect="Content" ObjectID="_1645450681" r:id="rId103"/>
        </w:object>
      </w:r>
      <w:r w:rsidRPr="001A7C01">
        <w:rPr>
          <w:rFonts w:eastAsia="SimSun"/>
          <w:lang w:eastAsia="zh-CN"/>
        </w:rPr>
        <w:t xml:space="preserve"> after subframe</w:t>
      </w:r>
      <w:r w:rsidRPr="001A7C01">
        <w:rPr>
          <w:rFonts w:eastAsia="SimSun" w:hint="eastAsia"/>
          <w:lang w:eastAsia="zh-CN"/>
        </w:rPr>
        <w:t xml:space="preserve"> </w:t>
      </w:r>
      <w:r w:rsidRPr="001A7C01">
        <w:rPr>
          <w:rFonts w:eastAsia="SimSun" w:hint="eastAsia"/>
          <w:i/>
          <w:lang w:eastAsia="zh-CN"/>
        </w:rPr>
        <w:t>n</w:t>
      </w:r>
      <w:r w:rsidRPr="001A7C01">
        <w:rPr>
          <w:rFonts w:eastAsia="SimSun"/>
          <w:lang w:eastAsia="zh-CN"/>
        </w:rPr>
        <w:t>;</w:t>
      </w:r>
      <w:r w:rsidRPr="001A7C01">
        <w:rPr>
          <w:rFonts w:eastAsia="SimSun" w:hint="eastAsia"/>
          <w:lang w:eastAsia="zh-CN"/>
        </w:rPr>
        <w:t xml:space="preserve"> </w:t>
      </w:r>
      <w:r w:rsidRPr="001A7C01">
        <w:rPr>
          <w:rFonts w:hint="eastAsia"/>
          <w:lang w:eastAsia="zh-CN"/>
        </w:rPr>
        <w:t xml:space="preserve">and </w:t>
      </w:r>
      <w:r w:rsidRPr="001A7C01">
        <w:rPr>
          <w:rFonts w:eastAsia="SimSun"/>
          <w:position w:val="-10"/>
        </w:rPr>
        <w:object w:dxaOrig="499" w:dyaOrig="279">
          <v:shape id="_x0000_i1072" type="#_x0000_t75" style="width:26.8pt;height:14.25pt" o:ole="">
            <v:imagedata r:id="rId104" o:title=""/>
          </v:shape>
          <o:OLEObject Type="Embed" ProgID="Equation.3" ShapeID="_x0000_i1072" DrawAspect="Content" ObjectID="_1645450682" r:id="rId105"/>
        </w:object>
      </w:r>
      <w:r w:rsidRPr="001A7C01">
        <w:rPr>
          <w:rFonts w:hint="eastAsia"/>
          <w:lang w:eastAsia="zh-CN"/>
        </w:rPr>
        <w:t xml:space="preserve"> otherwise</w: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073" type="#_x0000_t75" style="width:21.75pt;height:19.25pt" o:ole="">
            <v:imagedata r:id="rId30" o:title=""/>
          </v:shape>
          <o:OLEObject Type="Embed" ProgID="Equation.3" ShapeID="_x0000_i1073" DrawAspect="Content" ObjectID="_1645450683" r:id="rId106"/>
        </w:object>
      </w:r>
      <w:r w:rsidRPr="001A7C01">
        <w:rPr>
          <w:rFonts w:eastAsia="Malgun Gothic" w:hint="eastAsia"/>
          <w:lang w:eastAsia="ko-KR"/>
        </w:rPr>
        <w:t xml:space="preserve"> from the set </w:t>
      </w:r>
      <w:r w:rsidRPr="001A7C01">
        <w:rPr>
          <w:position w:val="-10"/>
        </w:rPr>
        <w:object w:dxaOrig="300" w:dyaOrig="340">
          <v:shape id="_x0000_i1074" type="#_x0000_t75" style="width:15.05pt;height:16.75pt" o:ole="">
            <v:imagedata r:id="rId81" o:title=""/>
          </v:shape>
          <o:OLEObject Type="Embed" ProgID="Equation.3" ShapeID="_x0000_i1074" DrawAspect="Content" ObjectID="_1645450684" r:id="rId107"/>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075" type="#_x0000_t75" style="width:15.9pt;height:19.25pt" o:ole="">
            <v:imagedata r:id="rId108" o:title=""/>
          </v:shape>
          <o:OLEObject Type="Embed" ProgID="Equation.3" ShapeID="_x0000_i1075" DrawAspect="Content" ObjectID="_1645450685" r:id="rId109"/>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076" type="#_x0000_t75" style="width:36pt;height:19.25pt" o:ole="">
            <v:imagedata r:id="rId110" o:title=""/>
          </v:shape>
          <o:OLEObject Type="Embed" ProgID="Equation.3" ShapeID="_x0000_i1076" DrawAspect="Content" ObjectID="_1645450686" r:id="rId111"/>
        </w:object>
      </w:r>
      <w:r w:rsidRPr="001A7C01">
        <w:rPr>
          <w:rFonts w:eastAsia="Malgun Gothic" w:hint="eastAsia"/>
          <w:lang w:eastAsia="ko-KR"/>
        </w:rPr>
        <w:t xml:space="preserve"> and </w:t>
      </w:r>
      <w:r w:rsidRPr="001A7C01">
        <w:rPr>
          <w:position w:val="-10"/>
        </w:rPr>
        <w:object w:dxaOrig="700" w:dyaOrig="340">
          <v:shape id="_x0000_i1077" type="#_x0000_t75" style="width:35.15pt;height:16.75pt" o:ole="">
            <v:imagedata r:id="rId112" o:title=""/>
          </v:shape>
          <o:OLEObject Type="Embed" ProgID="Equation.3" ShapeID="_x0000_i1077" DrawAspect="Content" ObjectID="_1645450687" r:id="rId113"/>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078" type="#_x0000_t75" style="width:58.6pt;height:19.25pt" o:ole="">
            <v:imagedata r:id="rId114" o:title=""/>
          </v:shape>
          <o:OLEObject Type="Embed" ProgID="Equation.3" ShapeID="_x0000_i1078" DrawAspect="Content" ObjectID="_1645450688" r:id="rId115"/>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079" type="#_x0000_t75" style="width:15.9pt;height:19.25pt" o:ole="">
            <v:imagedata r:id="rId108" o:title=""/>
          </v:shape>
          <o:OLEObject Type="Embed" ProgID="Equation.3" ShapeID="_x0000_i1079" DrawAspect="Content" ObjectID="_1645450689" r:id="rId116"/>
        </w:object>
      </w:r>
      <w:r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Pr="001A7C01">
        <w:rPr>
          <w:rFonts w:eastAsia="Malgun Gothic"/>
          <w:lang w:eastAsia="ko-KR"/>
        </w:rPr>
        <w:t>(s)</w:t>
      </w:r>
      <w:r w:rsidRPr="001A7C01">
        <w:rPr>
          <w:rFonts w:eastAsia="Malgun Gothic" w:hint="eastAsia"/>
          <w:lang w:eastAsia="ko-KR"/>
        </w:rPr>
        <w:t xml:space="preserve"> </w:t>
      </w:r>
      <w:r w:rsidRPr="001A7C01">
        <w:rPr>
          <w:position w:val="-16"/>
        </w:rPr>
        <w:object w:dxaOrig="1320" w:dyaOrig="420">
          <v:shape id="_x0000_i1080" type="#_x0000_t75" style="width:66.15pt;height:21.75pt" o:ole="">
            <v:imagedata r:id="rId117" o:title=""/>
          </v:shape>
          <o:OLEObject Type="Embed" ProgID="Equation.3" ShapeID="_x0000_i1080" DrawAspect="Content" ObjectID="_1645450690" r:id="rId118"/>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081" type="#_x0000_t75" style="width:57.75pt;height:20.1pt" o:ole="">
            <v:imagedata r:id="rId119" o:title=""/>
          </v:shape>
          <o:OLEObject Type="Embed" ProgID="Equation.3" ShapeID="_x0000_i1081" DrawAspect="Content" ObjectID="_1645450691" r:id="rId120"/>
        </w:object>
      </w:r>
      <w:r w:rsidRPr="001A7C01">
        <w:rPr>
          <w:rFonts w:eastAsia="Malgun Gothic" w:hint="eastAsia"/>
          <w:lang w:eastAsia="ko-KR"/>
        </w:rPr>
        <w:t xml:space="preserve"> for</w:t>
      </w:r>
      <w:r w:rsidRPr="001A7C01">
        <w:rPr>
          <w:rFonts w:eastAsia="Malgun Gothic"/>
          <w:lang w:eastAsia="ko-KR"/>
        </w:rPr>
        <w:t xml:space="preserve">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82" type="#_x0000_t75" style="width:42.7pt;height:19.25pt" o:ole="">
            <v:imagedata r:id="rId87" o:title=""/>
          </v:shape>
          <o:OLEObject Type="Embed" ProgID="Equation.3" ShapeID="_x0000_i1082" DrawAspect="Content" ObjectID="_1645450692" r:id="rId12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083" type="#_x0000_t75" style="width:62.8pt;height:35.15pt" o:ole="">
            <v:imagedata r:id="rId122" o:title=""/>
          </v:shape>
          <o:OLEObject Type="Embed" ProgID="Equation.3" ShapeID="_x0000_i1083" DrawAspect="Content" ObjectID="_1645450693" r:id="rId123"/>
        </w:object>
      </w:r>
      <w:r w:rsidRPr="001A7C01">
        <w:rPr>
          <w:rFonts w:eastAsia="Malgun Gothic" w:hint="eastAsia"/>
          <w:lang w:eastAsia="ko-KR"/>
        </w:rPr>
        <w:t xml:space="preserve">if </w:t>
      </w:r>
      <w:r w:rsidRPr="001A7C01">
        <w:rPr>
          <w:position w:val="-14"/>
        </w:rPr>
        <w:object w:dxaOrig="1100" w:dyaOrig="380">
          <v:shape id="_x0000_i1084" type="#_x0000_t75" style="width:55.25pt;height:19.25pt" o:ole="">
            <v:imagedata r:id="rId124" o:title=""/>
          </v:shape>
          <o:OLEObject Type="Embed" ProgID="Equation.3" ShapeID="_x0000_i1084" DrawAspect="Content" ObjectID="_1645450694" r:id="rId125"/>
        </w:object>
      </w:r>
      <w:r w:rsidRPr="001A7C01">
        <w:rPr>
          <w:rFonts w:eastAsia="Malgun Gothic" w:hint="eastAsia"/>
          <w:lang w:eastAsia="ko-KR"/>
        </w:rPr>
        <w:t xml:space="preserve"> and</w:t>
      </w:r>
      <w:r w:rsidRPr="001A7C01">
        <w:rPr>
          <w:rFonts w:eastAsia="Malgun Gothic"/>
          <w:lang w:eastAsia="ko-KR"/>
        </w:rPr>
        <w:t xml:space="preserve"> </w:t>
      </w:r>
      <w:r w:rsidRPr="001A7C01">
        <w:rPr>
          <w:position w:val="-14"/>
        </w:rPr>
        <w:object w:dxaOrig="2120" w:dyaOrig="380">
          <v:shape id="_x0000_i1085" type="#_x0000_t75" style="width:106.35pt;height:19.25pt" o:ole="">
            <v:imagedata r:id="rId126" o:title=""/>
          </v:shape>
          <o:OLEObject Type="Embed" ProgID="Equation.3" ShapeID="_x0000_i1085" DrawAspect="Content" ObjectID="_1645450695" r:id="rId127"/>
        </w:object>
      </w:r>
      <w:r w:rsidRPr="001A7C01">
        <w:rPr>
          <w:rFonts w:eastAsia="Malgun Gothic" w:hint="eastAsia"/>
          <w:lang w:eastAsia="ko-KR"/>
        </w:rPr>
        <w:t xml:space="preserve">, </w:t>
      </w:r>
      <w:bookmarkStart w:id="7" w:name="OLE_LINK8"/>
      <w:bookmarkStart w:id="8" w:name="OLE_LINK9"/>
      <w:r w:rsidRPr="001A7C01">
        <w:rPr>
          <w:rFonts w:hint="eastAsia"/>
          <w:lang w:eastAsia="zh-CN"/>
        </w:rPr>
        <w:t xml:space="preserve">where </w:t>
      </w:r>
      <w:r w:rsidRPr="001A7C01">
        <w:rPr>
          <w:position w:val="-10"/>
        </w:rPr>
        <w:object w:dxaOrig="660" w:dyaOrig="340">
          <v:shape id="_x0000_i1086" type="#_x0000_t75" style="width:34.35pt;height:16.75pt" o:ole="">
            <v:imagedata r:id="rId128" o:title=""/>
          </v:shape>
          <o:OLEObject Type="Embed" ProgID="Equation.3" ShapeID="_x0000_i1086" DrawAspect="Content" ObjectID="_1645450696" r:id="rId129"/>
        </w:object>
      </w:r>
      <w:r w:rsidRPr="001A7C01">
        <w:rPr>
          <w:rFonts w:hint="eastAsia"/>
          <w:lang w:eastAsia="zh-CN"/>
        </w:rPr>
        <w:t xml:space="preserve"> if subframe n belongs to the set </w:t>
      </w:r>
      <w:r w:rsidRPr="001A7C01">
        <w:rPr>
          <w:position w:val="-14"/>
        </w:rPr>
        <w:object w:dxaOrig="1500" w:dyaOrig="400">
          <v:shape id="_x0000_i1087" type="#_x0000_t75" style="width:74.5pt;height:20.1pt" o:ole="">
            <v:imagedata r:id="rId130" o:title=""/>
          </v:shape>
          <o:OLEObject Type="Embed" ProgID="Equation.3" ShapeID="_x0000_i1087" DrawAspect="Content" ObjectID="_1645450697" r:id="rId131"/>
        </w:object>
      </w:r>
      <w:r w:rsidRPr="001A7C01">
        <w:rPr>
          <w:rFonts w:hint="eastAsia"/>
          <w:lang w:eastAsia="zh-CN"/>
        </w:rPr>
        <w:t xml:space="preserve">, otherwise subframe </w:t>
      </w:r>
      <w:r w:rsidRPr="001A7C01">
        <w:rPr>
          <w:position w:val="-12"/>
        </w:rPr>
        <w:object w:dxaOrig="320" w:dyaOrig="380">
          <v:shape id="_x0000_i1088" type="#_x0000_t75" style="width:15.9pt;height:19.25pt" o:ole="">
            <v:imagedata r:id="rId132" o:title=""/>
          </v:shape>
          <o:OLEObject Type="Embed" ProgID="Equation.3" ShapeID="_x0000_i1088" DrawAspect="Content" ObjectID="_1645450698" r:id="rId133"/>
        </w:object>
      </w:r>
      <w:r w:rsidRPr="001A7C01">
        <w:rPr>
          <w:rFonts w:hint="eastAsia"/>
          <w:lang w:eastAsia="zh-CN"/>
        </w:rPr>
        <w:t xml:space="preserve">is the first subframe after subframe n belonging to the set </w:t>
      </w:r>
      <w:r w:rsidRPr="001A7C01">
        <w:rPr>
          <w:position w:val="-14"/>
        </w:rPr>
        <w:object w:dxaOrig="1500" w:dyaOrig="400">
          <v:shape id="_x0000_i1089" type="#_x0000_t75" style="width:74.5pt;height:20.1pt" o:ole="">
            <v:imagedata r:id="rId130" o:title=""/>
          </v:shape>
          <o:OLEObject Type="Embed" ProgID="Equation.3" ShapeID="_x0000_i1089" DrawAspect="Content" ObjectID="_1645450699" r:id="rId134"/>
        </w:object>
      </w:r>
      <w:bookmarkEnd w:id="7"/>
      <w:bookmarkEnd w:id="8"/>
      <w:r w:rsidRPr="001A7C01">
        <w:rPr>
          <w:rFonts w:hint="eastAsia"/>
          <w:lang w:eastAsia="zh-CN"/>
        </w:rPr>
        <w:t>;</w:t>
      </w:r>
      <w:r w:rsidRPr="001A7C01">
        <w:rPr>
          <w:rFonts w:eastAsia="Malgun Gothic"/>
          <w:lang w:eastAsia="ko-KR"/>
        </w:rPr>
        <w:t xml:space="preserve"> </w:t>
      </w:r>
      <w:r w:rsidRPr="001A7C01">
        <w:rPr>
          <w:rFonts w:eastAsia="Malgun Gothic" w:hint="eastAsia"/>
          <w:lang w:eastAsia="ko-KR"/>
        </w:rPr>
        <w:t>otherwise</w:t>
      </w:r>
      <w:r w:rsidRPr="001A7C01">
        <w:t xml:space="preserve"> </w:t>
      </w:r>
      <w:r w:rsidRPr="001A7C01">
        <w:rPr>
          <w:position w:val="-10"/>
        </w:rPr>
        <w:object w:dxaOrig="580" w:dyaOrig="320">
          <v:shape id="_x0000_i1090" type="#_x0000_t75" style="width:29.3pt;height:15.9pt" o:ole="">
            <v:imagedata r:id="rId135" o:title=""/>
          </v:shape>
          <o:OLEObject Type="Embed" ProgID="Equation.3" ShapeID="_x0000_i1090" DrawAspect="Content" ObjectID="_1645450700" r:id="rId136"/>
        </w:object>
      </w:r>
      <w:r w:rsidRPr="001A7C01">
        <w:t>.</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091" type="#_x0000_t75" style="width:15.05pt;height:16.75pt" o:ole="">
            <v:imagedata r:id="rId137" o:title=""/>
          </v:shape>
          <o:OLEObject Type="Embed" ProgID="Equation.3" ShapeID="_x0000_i1091" DrawAspect="Content" ObjectID="_1645450701" r:id="rId138"/>
        </w:object>
      </w:r>
      <w:r w:rsidRPr="001A7C01">
        <w:rPr>
          <w:rFonts w:eastAsia="Malgun Gothic" w:hint="eastAsia"/>
          <w:lang w:eastAsia="ko-KR"/>
        </w:rPr>
        <w:t xml:space="preserve"> is smaller than </w:t>
      </w:r>
      <w:r w:rsidRPr="001A7C01">
        <w:rPr>
          <w:position w:val="-12"/>
        </w:rPr>
        <w:object w:dxaOrig="980" w:dyaOrig="360">
          <v:shape id="_x0000_i1092" type="#_x0000_t75" style="width:50.25pt;height:19.25pt" o:ole="">
            <v:imagedata r:id="rId139" o:title=""/>
          </v:shape>
          <o:OLEObject Type="Embed" ProgID="Equation.DSMT4" ShapeID="_x0000_i1092" DrawAspect="Content" ObjectID="_1645450702" r:id="rId140"/>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093" type="#_x0000_t75" style="width:24.3pt;height:19.25pt" o:ole="">
            <v:imagedata r:id="rId74" o:title=""/>
          </v:shape>
          <o:OLEObject Type="Embed" ProgID="Equation.3" ShapeID="_x0000_i1093" DrawAspect="Content" ObjectID="_1645450703" r:id="rId141"/>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094" type="#_x0000_t75" style="width:21.75pt;height:19.25pt" o:ole="">
            <v:imagedata r:id="rId30" o:title=""/>
          </v:shape>
          <o:OLEObject Type="Embed" ProgID="Equation.3" ShapeID="_x0000_i1094" DrawAspect="Content" ObjectID="_1645450704" r:id="rId142"/>
        </w:object>
      </w:r>
      <w:r w:rsidRPr="001A7C01">
        <w:rPr>
          <w:rFonts w:eastAsia="Malgun Gothic" w:hint="eastAsia"/>
          <w:lang w:eastAsia="ko-KR"/>
        </w:rPr>
        <w:t xml:space="preserve"> remaining in the set</w:t>
      </w:r>
      <w:r w:rsidRPr="001A7C01">
        <w:rPr>
          <w:position w:val="-10"/>
        </w:rPr>
        <w:object w:dxaOrig="300" w:dyaOrig="340">
          <v:shape id="_x0000_i1095" type="#_x0000_t75" style="width:15.05pt;height:16.75pt" o:ole="">
            <v:imagedata r:id="rId137" o:title=""/>
          </v:shape>
          <o:OLEObject Type="Embed" ProgID="Equation.3" ShapeID="_x0000_i1095" DrawAspect="Content" ObjectID="_1645450705" r:id="rId143"/>
        </w:object>
      </w:r>
      <w:r w:rsidRPr="001A7C01">
        <w:rPr>
          <w:rFonts w:eastAsia="Malgun Gothic" w:hint="eastAsia"/>
          <w:lang w:eastAsia="ko-KR"/>
        </w:rPr>
        <w:t xml:space="preserve">, the metric </w:t>
      </w:r>
      <w:r w:rsidRPr="001A7C01">
        <w:rPr>
          <w:position w:val="-14"/>
        </w:rPr>
        <w:object w:dxaOrig="420" w:dyaOrig="380">
          <v:shape id="_x0000_i1096" type="#_x0000_t75" style="width:21.75pt;height:19.25pt" o:ole="">
            <v:imagedata r:id="rId144" o:title=""/>
          </v:shape>
          <o:OLEObject Type="Embed" ProgID="Equation.3" ShapeID="_x0000_i1096" DrawAspect="Content" ObjectID="_1645450706" r:id="rId145"/>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097" type="#_x0000_t75" style="width:87.05pt;height:19.25pt" o:ole="">
            <v:imagedata r:id="rId146" o:title=""/>
          </v:shape>
          <o:OLEObject Type="Embed" ProgID="Equation.3" ShapeID="_x0000_i1097" DrawAspect="Content" ObjectID="_1645450707" r:id="rId14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098" type="#_x0000_t75" style="width:36.85pt;height:21.75pt" o:ole="">
            <v:imagedata r:id="rId148" o:title=""/>
          </v:shape>
          <o:OLEObject Type="Embed" ProgID="Equation.3" ShapeID="_x0000_i1098" DrawAspect="Content" ObjectID="_1645450708" r:id="rId149"/>
        </w:object>
      </w:r>
      <w:r w:rsidRPr="001A7C01">
        <w:rPr>
          <w:rFonts w:eastAsia="Malgun Gothic" w:hint="eastAsia"/>
          <w:lang w:eastAsia="ko-KR"/>
        </w:rPr>
        <w:t xml:space="preserve"> for a non-negative integer </w:t>
      </w:r>
      <w:r w:rsidRPr="001A7C01">
        <w:rPr>
          <w:rFonts w:eastAsia="Malgun Gothic" w:hint="eastAsia"/>
          <w:i/>
          <w:lang w:eastAsia="ko-KR"/>
        </w:rPr>
        <w:t>j</w:t>
      </w:r>
      <w:r w:rsidRPr="001A7C01">
        <w:rPr>
          <w:rFonts w:eastAsia="Malgun Gothic" w:hint="eastAsia"/>
          <w:lang w:eastAsia="ko-KR"/>
        </w:rPr>
        <w:t xml:space="preserve"> if </w:t>
      </w:r>
      <w:r w:rsidRPr="001A7C01">
        <w:rPr>
          <w:position w:val="-14"/>
        </w:rPr>
        <w:object w:dxaOrig="1359" w:dyaOrig="360">
          <v:shape id="_x0000_i1099" type="#_x0000_t75" style="width:67pt;height:19.25pt" o:ole="">
            <v:imagedata r:id="rId150" o:title=""/>
          </v:shape>
          <o:OLEObject Type="Embed" ProgID="Equation.3" ShapeID="_x0000_i1099" DrawAspect="Content" ObjectID="_1645450709" r:id="rId151"/>
        </w:object>
      </w:r>
      <w:r w:rsidRPr="001A7C01">
        <w:rPr>
          <w:rFonts w:eastAsia="Malgun Gothic" w:hint="eastAsia"/>
          <w:lang w:eastAsia="ko-KR"/>
        </w:rPr>
        <w:t xml:space="preserve">, and </w:t>
      </w:r>
      <w:r w:rsidRPr="001A7C01">
        <w:rPr>
          <w:position w:val="-20"/>
        </w:rPr>
        <w:object w:dxaOrig="940" w:dyaOrig="460">
          <v:shape id="_x0000_i1100" type="#_x0000_t75" style="width:47.7pt;height:23.45pt" o:ole="">
            <v:imagedata r:id="rId152" o:title=""/>
          </v:shape>
          <o:OLEObject Type="Embed" ProgID="Equation.3" ShapeID="_x0000_i1100" DrawAspect="Content" ObjectID="_1645450710" r:id="rId153"/>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r w:rsidRPr="001A7C01">
        <w:rPr>
          <w:rFonts w:eastAsia="Malgun Gothic" w:hint="eastAsia"/>
          <w:lang w:eastAsia="ko-KR"/>
        </w:rPr>
        <w:t>otherwise</w:t>
      </w:r>
      <w:r w:rsidRPr="001A7C01">
        <w:rPr>
          <w:rFonts w:eastAsia="Malgun Gothic" w:hint="eastAsia"/>
          <w:i/>
          <w:lang w:eastAsia="ko-KR"/>
        </w:rPr>
        <w:t xml:space="preserve">. </w:t>
      </w:r>
    </w:p>
    <w:p w:rsidR="004F332F" w:rsidRDefault="004F332F" w:rsidP="004F332F">
      <w:pPr>
        <w:pStyle w:val="B1"/>
        <w:rPr>
          <w:rFonts w:eastAsia="Malgun Gothic"/>
        </w:rPr>
      </w:pPr>
      <w:r>
        <w:rPr>
          <w:rFonts w:eastAsia="Malgun Gothic"/>
          <w:lang w:eastAsia="ko-KR"/>
        </w:rPr>
        <w:t>9)</w:t>
      </w:r>
      <w:r>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01" type="#_x0000_t75" style="width:21.75pt;height:19.25pt" o:ole="">
            <v:imagedata r:id="rId30" o:title=""/>
          </v:shape>
          <o:OLEObject Type="Embed" ProgID="Equation.3" ShapeID="_x0000_i1101" DrawAspect="Content" ObjectID="_1645450711" r:id="rId154"/>
        </w:object>
      </w:r>
      <w:r w:rsidRPr="001A7C01">
        <w:rPr>
          <w:rFonts w:eastAsia="Malgun Gothic" w:hint="eastAsia"/>
          <w:lang w:eastAsia="ko-KR"/>
        </w:rPr>
        <w:t xml:space="preserve"> with the smallest metric </w:t>
      </w:r>
      <w:r w:rsidRPr="001A7C01">
        <w:rPr>
          <w:position w:val="-14"/>
        </w:rPr>
        <w:object w:dxaOrig="420" w:dyaOrig="380">
          <v:shape id="_x0000_i1102" type="#_x0000_t75" style="width:21.75pt;height:19.25pt" o:ole="">
            <v:imagedata r:id="rId144" o:title=""/>
          </v:shape>
          <o:OLEObject Type="Embed" ProgID="Equation.3" ShapeID="_x0000_i1102" DrawAspect="Content" ObjectID="_1645450712" r:id="rId155"/>
        </w:object>
      </w:r>
      <w:r w:rsidRPr="001A7C01">
        <w:rPr>
          <w:rFonts w:eastAsia="Malgun Gothic" w:hint="eastAsia"/>
          <w:lang w:eastAsia="ko-KR"/>
        </w:rPr>
        <w:t xml:space="preserve"> from the set </w:t>
      </w:r>
      <w:r w:rsidRPr="001A7C01">
        <w:rPr>
          <w:position w:val="-10"/>
        </w:rPr>
        <w:object w:dxaOrig="300" w:dyaOrig="340">
          <v:shape id="_x0000_i1103" type="#_x0000_t75" style="width:15.05pt;height:16.75pt" o:ole="">
            <v:imagedata r:id="rId137" o:title=""/>
          </v:shape>
          <o:OLEObject Type="Embed" ProgID="Equation.3" ShapeID="_x0000_i1103" DrawAspect="Content" ObjectID="_1645450713" r:id="rId156"/>
        </w:object>
      </w:r>
      <w:r w:rsidRPr="001A7C01">
        <w:rPr>
          <w:rFonts w:eastAsia="Malgun Gothic" w:hint="eastAsia"/>
          <w:lang w:eastAsia="ko-KR"/>
        </w:rPr>
        <w:t xml:space="preserve"> to </w:t>
      </w:r>
      <w:r w:rsidRPr="001A7C01">
        <w:rPr>
          <w:position w:val="-10"/>
        </w:rPr>
        <w:object w:dxaOrig="300" w:dyaOrig="340">
          <v:shape id="_x0000_i1104" type="#_x0000_t75" style="width:15.05pt;height:16.75pt" o:ole="">
            <v:imagedata r:id="rId157" o:title=""/>
          </v:shape>
          <o:OLEObject Type="Embed" ProgID="Equation.3" ShapeID="_x0000_i1104" DrawAspect="Content" ObjectID="_1645450714" r:id="rId158"/>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05" type="#_x0000_t75" style="width:15.05pt;height:16.75pt" o:ole="">
            <v:imagedata r:id="rId157" o:title=""/>
          </v:shape>
          <o:OLEObject Type="Embed" ProgID="Equation.3" ShapeID="_x0000_i1105" DrawAspect="Content" ObjectID="_1645450715" r:id="rId159"/>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06" type="#_x0000_t75" style="width:50.25pt;height:19.25pt" o:ole="">
            <v:imagedata r:id="rId160" o:title=""/>
          </v:shape>
          <o:OLEObject Type="Embed" ProgID="Equation.DSMT4" ShapeID="_x0000_i1106" DrawAspect="Content" ObjectID="_1645450716" r:id="rId161"/>
        </w:object>
      </w:r>
      <w:r w:rsidRPr="001A7C01">
        <w:rPr>
          <w:rFonts w:eastAsia="Malgun Gothic" w:hint="eastAsia"/>
          <w:lang w:eastAsia="ko-KR"/>
        </w:rPr>
        <w:t>,</w:t>
      </w:r>
    </w:p>
    <w:p w:rsidR="004F332F" w:rsidRPr="001A7C01" w:rsidRDefault="004F332F" w:rsidP="004F332F">
      <w:pPr>
        <w:pStyle w:val="B1"/>
        <w:rPr>
          <w:rFonts w:eastAsia="Malgun Gothic"/>
        </w:rPr>
      </w:pPr>
      <w:r>
        <w:rPr>
          <w:rFonts w:eastAsia="Malgun Gothic"/>
        </w:rPr>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07" type="#_x0000_t75" style="width:21.75pt;height:19.25pt" o:ole="">
            <v:imagedata r:id="rId30" o:title=""/>
          </v:shape>
          <o:OLEObject Type="Embed" ProgID="Equation.3" ShapeID="_x0000_i1107" DrawAspect="Content" ObjectID="_1645450717" r:id="rId162"/>
        </w:object>
      </w:r>
      <w:r w:rsidRPr="00D91397">
        <w:rPr>
          <w:rFonts w:eastAsia="Malgun Gothic"/>
        </w:rPr>
        <w:t xml:space="preserve"> from </w:t>
      </w:r>
      <w:r w:rsidRPr="00100D2D">
        <w:rPr>
          <w:position w:val="-10"/>
        </w:rPr>
        <w:object w:dxaOrig="300" w:dyaOrig="340">
          <v:shape id="_x0000_i1108" type="#_x0000_t75" style="width:15.05pt;height:15.9pt" o:ole="">
            <v:imagedata r:id="rId157" o:title=""/>
          </v:shape>
          <o:OLEObject Type="Embed" ProgID="Equation.3" ShapeID="_x0000_i1108" DrawAspect="Content" ObjectID="_1645450718" r:id="rId1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Pr="001A7C01" w:rsidRDefault="004F332F" w:rsidP="004F332F">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109" type="#_x0000_t75" style="width:15.05pt;height:16.75pt" o:ole="">
            <v:imagedata r:id="rId157" o:title=""/>
          </v:shape>
          <o:OLEObject Type="Embed" ProgID="Equation.3" ShapeID="_x0000_i1109" DrawAspect="Content" ObjectID="_1645450719" r:id="rId164"/>
        </w:object>
      </w:r>
      <w:r w:rsidRPr="001A7C01">
        <w:rPr>
          <w:rFonts w:eastAsia="Malgun Gothic" w:hint="eastAsia"/>
          <w:lang w:eastAsia="ko-KR"/>
        </w:rPr>
        <w:t xml:space="preserve"> to higher layers.</w:t>
      </w:r>
    </w:p>
    <w:p w:rsidR="004F332F" w:rsidRPr="001A7C01" w:rsidRDefault="004F332F" w:rsidP="004F332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110" type="#_x0000_t75" style="width:21.75pt;height:19.25pt" o:ole="">
            <v:imagedata r:id="rId30" o:title=""/>
          </v:shape>
          <o:OLEObject Type="Embed" ProgID="Equation.3" ShapeID="_x0000_i1110" DrawAspect="Content" ObjectID="_1645450720" r:id="rId165"/>
        </w:object>
      </w:r>
      <w:r w:rsidRPr="001A7C01">
        <w:rPr>
          <w:rFonts w:eastAsia="Malgun Gothic" w:hint="eastAsia"/>
          <w:lang w:eastAsia="ko-KR"/>
        </w:rPr>
        <w:t xml:space="preserve"> is defined as a set of </w:t>
      </w:r>
      <w:r w:rsidRPr="001A7C01">
        <w:rPr>
          <w:position w:val="-12"/>
        </w:rPr>
        <w:object w:dxaOrig="600" w:dyaOrig="360">
          <v:shape id="_x0000_i1111" type="#_x0000_t75" style="width:30.15pt;height:19.25pt" o:ole="">
            <v:imagedata r:id="rId32" o:title=""/>
          </v:shape>
          <o:OLEObject Type="Embed" ProgID="Equation.3" ShapeID="_x0000_i1111" DrawAspect="Content" ObjectID="_1645450721" r:id="rId1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112" type="#_x0000_t75" style="width:15.9pt;height:20.1pt" o:ole="">
            <v:imagedata r:id="rId34" o:title=""/>
          </v:shape>
          <o:OLEObject Type="Embed" ProgID="Equation.3" ShapeID="_x0000_i1112" DrawAspect="Content" ObjectID="_1645450722" r:id="rId167"/>
        </w:object>
      </w:r>
      <w:r w:rsidRPr="001A7C01">
        <w:rPr>
          <w:rFonts w:eastAsia="Malgun Gothic" w:hint="eastAsia"/>
          <w:lang w:eastAsia="ko-KR"/>
        </w:rPr>
        <w:t xml:space="preserve"> where </w:t>
      </w:r>
      <w:r w:rsidRPr="001A7C01">
        <w:rPr>
          <w:position w:val="-12"/>
        </w:rPr>
        <w:object w:dxaOrig="1740" w:dyaOrig="360">
          <v:shape id="_x0000_i1113" type="#_x0000_t75" style="width:87.05pt;height:19.25pt" o:ole="">
            <v:imagedata r:id="rId36" o:title=""/>
          </v:shape>
          <o:OLEObject Type="Embed" ProgID="Equation.3" ShapeID="_x0000_i1113" DrawAspect="Content" ObjectID="_1645450723" r:id="rId1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114" type="#_x0000_t75" style="width:11.7pt;height:12.55pt" o:ole="">
            <v:imagedata r:id="rId169" o:title=""/>
          </v:shape>
          <o:OLEObject Type="Embed" ProgID="Equation.3" ShapeID="_x0000_i1114" DrawAspect="Content" ObjectID="_1645450724" r:id="rId170"/>
        </w:object>
      </w:r>
      <w:r w:rsidRPr="001A7C01">
        <w:rPr>
          <w:rFonts w:eastAsia="Malgun Gothic" w:hint="eastAsia"/>
          <w:lang w:eastAsia="ko-KR"/>
        </w:rPr>
        <w:t xml:space="preserve"> subframes within the time interval </w:t>
      </w:r>
      <w:r w:rsidRPr="001A7C01">
        <w:rPr>
          <w:position w:val="-10"/>
        </w:rPr>
        <w:object w:dxaOrig="1380" w:dyaOrig="340">
          <v:shape id="_x0000_i1115" type="#_x0000_t75" style="width:70.35pt;height:16.75pt" o:ole="">
            <v:imagedata r:id="rId40" o:title=""/>
          </v:shape>
          <o:OLEObject Type="Embed" ProgID="Equation.3" ShapeID="_x0000_i1115" DrawAspect="Content" ObjectID="_1645450725" r:id="rId1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116" type="#_x0000_t75" style="width:12.55pt;height:16.75pt" o:ole="">
            <v:imagedata r:id="rId42" o:title=""/>
          </v:shape>
          <o:OLEObject Type="Embed" ProgID="Equation.3" ShapeID="_x0000_i1116" DrawAspect="Content" ObjectID="_1645450726" r:id="rId172"/>
        </w:object>
      </w:r>
      <w:r w:rsidRPr="001A7C01">
        <w:rPr>
          <w:rFonts w:eastAsia="Malgun Gothic" w:hint="eastAsia"/>
          <w:lang w:eastAsia="ko-KR"/>
        </w:rPr>
        <w:t xml:space="preserve"> and </w:t>
      </w:r>
      <w:r w:rsidRPr="001A7C01">
        <w:rPr>
          <w:position w:val="-10"/>
        </w:rPr>
        <w:object w:dxaOrig="260" w:dyaOrig="340">
          <v:shape id="_x0000_i1117" type="#_x0000_t75" style="width:12.55pt;height:16.75pt" o:ole="">
            <v:imagedata r:id="rId44" o:title=""/>
          </v:shape>
          <o:OLEObject Type="Embed" ProgID="Equation.3" ShapeID="_x0000_i1117" DrawAspect="Content" ObjectID="_1645450727" r:id="rId173"/>
        </w:object>
      </w:r>
      <w:r w:rsidRPr="001A7C01">
        <w:rPr>
          <w:rFonts w:eastAsia="Malgun Gothic" w:hint="eastAsia"/>
          <w:lang w:eastAsia="ko-KR"/>
        </w:rPr>
        <w:t xml:space="preserve"> are up to UE implementations under </w:t>
      </w:r>
      <w:r w:rsidRPr="001A7C01">
        <w:rPr>
          <w:position w:val="-12"/>
        </w:rPr>
        <w:object w:dxaOrig="620" w:dyaOrig="360">
          <v:shape id="_x0000_i1118" type="#_x0000_t75" style="width:30.15pt;height:19.25pt" o:ole="">
            <v:imagedata r:id="rId46" o:title=""/>
          </v:shape>
          <o:OLEObject Type="Embed" ProgID="Equation.DSMT4" ShapeID="_x0000_i1118" DrawAspect="Content" ObjectID="_1645450728" r:id="rId174"/>
        </w:object>
      </w:r>
      <w:r w:rsidRPr="001A7C01">
        <w:rPr>
          <w:rFonts w:eastAsia="Malgun Gothic" w:hint="eastAsia"/>
          <w:lang w:eastAsia="ko-KR"/>
        </w:rPr>
        <w:t xml:space="preserve"> and </w:t>
      </w:r>
      <w:r w:rsidRPr="00100D2D">
        <w:rPr>
          <w:position w:val="-12"/>
          <w:lang w:eastAsia="zh-CN"/>
        </w:rPr>
        <w:object w:dxaOrig="2320" w:dyaOrig="360">
          <v:shape id="_x0000_i1119" type="#_x0000_t75" style="width:113pt;height:19.25pt" o:ole="">
            <v:imagedata r:id="rId48" o:title=""/>
          </v:shape>
          <o:OLEObject Type="Embed" ProgID="Equation.DSMT4" ShapeID="_x0000_i1119" DrawAspect="Content" ObjectID="_1645450729" r:id="rId175"/>
        </w:object>
      </w:r>
      <w:r>
        <w:rPr>
          <w:rFonts w:hint="eastAsia"/>
        </w:rPr>
        <w:t xml:space="preserve">, if </w:t>
      </w:r>
      <w:r w:rsidRPr="00100D2D">
        <w:rPr>
          <w:position w:val="-12"/>
          <w:lang w:eastAsia="zh-CN"/>
        </w:rPr>
        <w:object w:dxaOrig="1320" w:dyaOrig="360">
          <v:shape id="_x0000_i1120" type="#_x0000_t75" style="width:63.65pt;height:19.25pt" o:ole="">
            <v:imagedata r:id="rId176" o:title=""/>
          </v:shape>
          <o:OLEObject Type="Embed" ProgID="Equation.DSMT4" ShapeID="_x0000_i1120" DrawAspect="Content" ObjectID="_1645450730" r:id="rId177"/>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121" type="#_x0000_t75" style="width:34.35pt;height:19.25pt" o:ole="">
            <v:imagedata r:id="rId178" o:title=""/>
          </v:shape>
          <o:OLEObject Type="Embed" ProgID="Equation.DSMT4" ShapeID="_x0000_i1121" DrawAspect="Content" ObjectID="_1645450731" r:id="rId179"/>
        </w:object>
      </w:r>
      <w:r>
        <w:rPr>
          <w:rFonts w:hint="eastAsia"/>
        </w:rPr>
        <w:t xml:space="preserve">, </w:t>
      </w:r>
      <w:r w:rsidRPr="009B41D7">
        <w:t>otherwise</w:t>
      </w:r>
      <w:r w:rsidRPr="001A7C01">
        <w:t xml:space="preserve"> </w:t>
      </w:r>
      <w:r w:rsidRPr="001A7C01">
        <w:rPr>
          <w:position w:val="-10"/>
        </w:rPr>
        <w:object w:dxaOrig="1320" w:dyaOrig="340">
          <v:shape id="_x0000_i1122" type="#_x0000_t75" style="width:66.15pt;height:16.75pt" o:ole="">
            <v:imagedata r:id="rId54" o:title=""/>
          </v:shape>
          <o:OLEObject Type="Embed" ProgID="Equation.3" ShapeID="_x0000_i1122" DrawAspect="Content" ObjectID="_1645450732" r:id="rId180"/>
        </w:object>
      </w:r>
      <w:r w:rsidRPr="001A7C01">
        <w:rPr>
          <w:rFonts w:eastAsia="Malgun Gothic" w:hint="eastAsia"/>
          <w:lang w:eastAsia="ko-KR"/>
        </w:rPr>
        <w:t xml:space="preserve">. UE selection of </w:t>
      </w:r>
      <w:r w:rsidRPr="001A7C01">
        <w:rPr>
          <w:position w:val="-10"/>
        </w:rPr>
        <w:object w:dxaOrig="260" w:dyaOrig="340">
          <v:shape id="_x0000_i1123" type="#_x0000_t75" style="width:12.55pt;height:16.75pt" o:ole="">
            <v:imagedata r:id="rId56" o:title=""/>
          </v:shape>
          <o:OLEObject Type="Embed" ProgID="Equation.3" ShapeID="_x0000_i1123" DrawAspect="Content" ObjectID="_1645450733" r:id="rId1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124" type="#_x0000_t75" style="width:11.7pt;height:12.55pt" o:ole="">
            <v:imagedata r:id="rId169" o:title=""/>
          </v:shape>
          <o:OLEObject Type="Embed" ProgID="Equation.3" ShapeID="_x0000_i1124" DrawAspect="Content" ObjectID="_1645450734" r:id="rId1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125" type="#_x0000_t75" style="width:30.15pt;height:19.25pt" o:ole="">
            <v:imagedata r:id="rId38" o:title=""/>
          </v:shape>
          <o:OLEObject Type="Embed" ProgID="Equation.3" ShapeID="_x0000_i1125" DrawAspect="Content" ObjectID="_1645450735" r:id="rId1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126" type="#_x0000_t75" style="width:27.65pt;height:19.25pt" o:ole="">
            <v:imagedata r:id="rId58" o:title=""/>
          </v:shape>
          <o:OLEObject Type="Embed" ProgID="Equation.3" ShapeID="_x0000_i1126" DrawAspect="Content" ObjectID="_1645450736" r:id="rId18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127" type="#_x0000_t75" style="width:15.9pt;height:20.1pt" o:ole="">
            <v:imagedata r:id="rId185" o:title=""/>
          </v:shape>
          <o:OLEObject Type="Embed" ProgID="Equation.3" ShapeID="_x0000_i1127" DrawAspect="Content" ObjectID="_1645450737" r:id="rId1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128" type="#_x0000_t75" style="width:36.85pt;height:21.75pt" o:ole="">
            <v:imagedata r:id="rId187" o:title=""/>
          </v:shape>
          <o:OLEObject Type="Embed" ProgID="Equation.DSMT4" ShapeID="_x0000_i1128" DrawAspect="Content" ObjectID="_1645450738" r:id="rId1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129" type="#_x0000_t75" style="width:24.3pt;height:19.25pt" o:ole="">
            <v:imagedata r:id="rId74" o:title=""/>
          </v:shape>
          <o:OLEObject Type="Embed" ProgID="Equation.3" ShapeID="_x0000_i1129" DrawAspect="Content" ObjectID="_1645450739" r:id="rId1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9" w:author="赵毅男(Zhao YiNan)" w:date="2020-03-02T13:49:00Z">
            <w:rPr>
              <w:rFonts w:ascii="Cambria Math" w:hAnsi="Cambria Math"/>
            </w:rPr>
            <m:t>a</m:t>
          </w:del>
        </m:r>
        <m:r>
          <w:ins w:id="10" w:author="赵毅男(Zhao YiNan)" w:date="2020-03-02T13:49:00Z">
            <w:rPr>
              <w:rFonts w:ascii="Cambria Math" w:hAnsi="Cambria Math"/>
            </w:rPr>
            <m:t>(a-1)</m:t>
          </w:ins>
        </m:r>
        <m:r>
          <w:rPr>
            <w:rFonts w:ascii="Cambria Math" w:hAnsi="Cambria Math"/>
          </w:rPr>
          <m:t>*8+b</m:t>
        </m:r>
        <m:r>
          <w:del w:id="11" w:author="赵毅男(Zhao YiNan)" w:date="2020-03-02T13:49:00Z">
            <w:rPr>
              <w:rFonts w:ascii="Cambria Math" w:hAnsi="Cambria Math"/>
            </w:rPr>
            <m:t>+1</m:t>
          </w:del>
        </m:r>
      </m:oMath>
      <w:r w:rsidRPr="001A7C01">
        <w:rPr>
          <w:rFonts w:eastAsia="Malgun Gothic" w:hint="eastAsia"/>
          <w:lang w:eastAsia="ko-KR"/>
        </w:rPr>
        <w:t>.</w:t>
      </w:r>
      <w:r>
        <w:rPr>
          <w:rFonts w:eastAsia="Malgun Gothic"/>
          <w:lang w:eastAsia="ko-KR"/>
        </w:rPr>
        <w:t xml:space="preserve"> </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130" type="#_x0000_t75" style="width:15.05pt;height:16.75pt" o:ole="">
            <v:imagedata r:id="rId76" o:title=""/>
          </v:shape>
          <o:OLEObject Type="Embed" ProgID="Equation.3" ShapeID="_x0000_i1130" DrawAspect="Content" ObjectID="_1645450740" r:id="rId190"/>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131" type="#_x0000_t75" style="width:15.05pt;height:16.75pt" o:ole="">
            <v:imagedata r:id="rId78" o:title=""/>
          </v:shape>
          <o:OLEObject Type="Embed" ProgID="Equation.3" ShapeID="_x0000_i1131" DrawAspect="Content" ObjectID="_1645450741" r:id="rId191"/>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132" type="#_x0000_t75" style="width:21.75pt;height:19.25pt" o:ole="">
            <v:imagedata r:id="rId30" o:title=""/>
          </v:shape>
          <o:OLEObject Type="Embed" ProgID="Equation.3" ShapeID="_x0000_i1132" DrawAspect="Content" ObjectID="_1645450742" r:id="rId192"/>
        </w:object>
      </w:r>
      <w:r w:rsidRPr="001A7C01">
        <w:rPr>
          <w:rFonts w:eastAsia="Malgun Gothic" w:hint="eastAsia"/>
          <w:lang w:eastAsia="ko-KR"/>
        </w:rPr>
        <w:t xml:space="preserve"> from the set </w:t>
      </w:r>
      <w:r w:rsidRPr="001A7C01">
        <w:rPr>
          <w:position w:val="-10"/>
        </w:rPr>
        <w:object w:dxaOrig="300" w:dyaOrig="340">
          <v:shape id="_x0000_i1133" type="#_x0000_t75" style="width:15.05pt;height:16.75pt" o:ole="">
            <v:imagedata r:id="rId81" o:title=""/>
          </v:shape>
          <o:OLEObject Type="Embed" ProgID="Equation.3" ShapeID="_x0000_i1133" DrawAspect="Content" ObjectID="_1645450743" r:id="rId193"/>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134" type="#_x0000_t75" style="width:15.9pt;height:19.25pt" o:ole="">
            <v:imagedata r:id="rId108" o:title=""/>
          </v:shape>
          <o:OLEObject Type="Embed" ProgID="Equation.3" ShapeID="_x0000_i1134" DrawAspect="Content" ObjectID="_1645450744" r:id="rId194"/>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135" type="#_x0000_t75" style="width:36pt;height:19.25pt" o:ole="">
            <v:imagedata r:id="rId110" o:title=""/>
          </v:shape>
          <o:OLEObject Type="Embed" ProgID="Equation.3" ShapeID="_x0000_i1135" DrawAspect="Content" ObjectID="_1645450745" r:id="rId195"/>
        </w:object>
      </w:r>
      <w:r w:rsidRPr="001A7C01">
        <w:rPr>
          <w:rFonts w:eastAsia="Malgun Gothic" w:hint="eastAsia"/>
          <w:lang w:eastAsia="ko-KR"/>
        </w:rPr>
        <w:t xml:space="preserve"> and </w:t>
      </w:r>
      <w:r w:rsidRPr="001A7C01">
        <w:rPr>
          <w:position w:val="-10"/>
        </w:rPr>
        <w:object w:dxaOrig="700" w:dyaOrig="340">
          <v:shape id="_x0000_i1136" type="#_x0000_t75" style="width:35.15pt;height:16.75pt" o:ole="">
            <v:imagedata r:id="rId112" o:title=""/>
          </v:shape>
          <o:OLEObject Type="Embed" ProgID="Equation.3" ShapeID="_x0000_i1136" DrawAspect="Content" ObjectID="_1645450746" r:id="rId196"/>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137" type="#_x0000_t75" style="width:58.6pt;height:19.25pt" o:ole="">
            <v:imagedata r:id="rId114" o:title=""/>
          </v:shape>
          <o:OLEObject Type="Embed" ProgID="Equation.3" ShapeID="_x0000_i1137" DrawAspect="Content" ObjectID="_1645450747" r:id="rId197"/>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138" type="#_x0000_t75" style="width:15.9pt;height:19.25pt" o:ole="">
            <v:imagedata r:id="rId108" o:title=""/>
          </v:shape>
          <o:OLEObject Type="Embed" ProgID="Equation.3" ShapeID="_x0000_i1138" DrawAspect="Content" ObjectID="_1645450748" r:id="rId198"/>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139" type="#_x0000_t75" style="width:66.15pt;height:21.75pt" o:ole="">
            <v:imagedata r:id="rId117" o:title=""/>
          </v:shape>
          <o:OLEObject Type="Embed" ProgID="Equation.3" ShapeID="_x0000_i1139" DrawAspect="Content" ObjectID="_1645450749" r:id="rId199"/>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140" type="#_x0000_t75" style="width:57.75pt;height:20.1pt" o:ole="">
            <v:imagedata r:id="rId119" o:title=""/>
          </v:shape>
          <o:OLEObject Type="Embed" ProgID="Equation.3" ShapeID="_x0000_i1140" DrawAspect="Content" ObjectID="_1645450750" r:id="rId200"/>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141" type="#_x0000_t75" style="width:42.7pt;height:19.25pt" o:ole="">
            <v:imagedata r:id="rId87" o:title=""/>
          </v:shape>
          <o:OLEObject Type="Embed" ProgID="Equation.3" ShapeID="_x0000_i1141" DrawAspect="Content" ObjectID="_1645450751" r:id="rId20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142" type="#_x0000_t75" style="width:62.8pt;height:35.15pt" o:ole="">
            <v:imagedata r:id="rId122" o:title=""/>
          </v:shape>
          <o:OLEObject Type="Embed" ProgID="Equation.3" ShapeID="_x0000_i1142" DrawAspect="Content" ObjectID="_1645450752" r:id="rId202"/>
        </w:object>
      </w:r>
      <w:r w:rsidRPr="001A7C01">
        <w:rPr>
          <w:rFonts w:eastAsia="Malgun Gothic" w:hint="eastAsia"/>
          <w:lang w:eastAsia="ko-KR"/>
        </w:rPr>
        <w:t xml:space="preserve">if </w:t>
      </w:r>
      <w:r w:rsidRPr="001A7C01">
        <w:rPr>
          <w:position w:val="-14"/>
        </w:rPr>
        <w:object w:dxaOrig="1100" w:dyaOrig="380">
          <v:shape id="_x0000_i1143" type="#_x0000_t75" style="width:55.25pt;height:19.25pt" o:ole="">
            <v:imagedata r:id="rId124" o:title=""/>
          </v:shape>
          <o:OLEObject Type="Embed" ProgID="Equation.3" ShapeID="_x0000_i1143" DrawAspect="Content" ObjectID="_1645450753" r:id="rId203"/>
        </w:object>
      </w:r>
      <w:r w:rsidRPr="001A7C01">
        <w:rPr>
          <w:rFonts w:eastAsia="Malgun Gothic" w:hint="eastAsia"/>
          <w:lang w:eastAsia="ko-KR"/>
        </w:rPr>
        <w:t xml:space="preserve"> and </w:t>
      </w:r>
      <w:r w:rsidRPr="001A7C01">
        <w:rPr>
          <w:position w:val="-12"/>
        </w:rPr>
        <w:object w:dxaOrig="3140" w:dyaOrig="380">
          <v:shape id="_x0000_i1144" type="#_x0000_t75" style="width:155.7pt;height:16.75pt" o:ole="">
            <v:imagedata r:id="rId204" o:title=""/>
          </v:shape>
          <o:OLEObject Type="Embed" ProgID="Equation.3" ShapeID="_x0000_i1144" DrawAspect="Content" ObjectID="_1645450754" r:id="rId205"/>
        </w:object>
      </w:r>
      <w:r w:rsidRPr="001A7C01">
        <w:rPr>
          <w:rFonts w:eastAsia="Malgun Gothic"/>
          <w:lang w:eastAsia="ko-KR"/>
        </w:rPr>
        <w:t xml:space="preserve">, where </w:t>
      </w:r>
      <w:r w:rsidRPr="001A7C01">
        <w:rPr>
          <w:position w:val="-12"/>
        </w:rPr>
        <w:object w:dxaOrig="340" w:dyaOrig="400">
          <v:shape id="_x0000_i1145" type="#_x0000_t75" style="width:15.9pt;height:20.1pt" o:ole="">
            <v:imagedata r:id="rId206" o:title=""/>
          </v:shape>
          <o:OLEObject Type="Embed" ProgID="Equation.3" ShapeID="_x0000_i1145" DrawAspect="Content" ObjectID="_1645450755" r:id="rId207"/>
        </w:object>
      </w:r>
      <w:r w:rsidRPr="001A7C01">
        <w:t xml:space="preserve"> is the last subframe of the </w:t>
      </w:r>
      <w:r w:rsidRPr="001A7C01">
        <w:rPr>
          <w:position w:val="-4"/>
        </w:rPr>
        <w:object w:dxaOrig="220" w:dyaOrig="240">
          <v:shape id="_x0000_i1146" type="#_x0000_t75" style="width:11.7pt;height:12.55pt" o:ole="">
            <v:imagedata r:id="rId208" o:title=""/>
          </v:shape>
          <o:OLEObject Type="Embed" ProgID="Equation.3" ShapeID="_x0000_i1146" DrawAspect="Content" ObjectID="_1645450756" r:id="rId209"/>
        </w:object>
      </w:r>
      <w:r w:rsidRPr="001A7C01">
        <w:t xml:space="preserve"> subframes </w:t>
      </w:r>
      <w:r w:rsidRPr="001A7C01">
        <w:rPr>
          <w:rFonts w:eastAsia="Malgun Gothic" w:hint="eastAsia"/>
          <w:lang w:eastAsia="ko-KR"/>
        </w:rPr>
        <w:t xml:space="preserve">, and </w:t>
      </w:r>
      <w:r w:rsidRPr="001A7C01">
        <w:rPr>
          <w:position w:val="-10"/>
        </w:rPr>
        <w:object w:dxaOrig="580" w:dyaOrig="320">
          <v:shape id="_x0000_i1147" type="#_x0000_t75" style="width:29.3pt;height:15.9pt" o:ole="">
            <v:imagedata r:id="rId135" o:title=""/>
          </v:shape>
          <o:OLEObject Type="Embed" ProgID="Equation.3" ShapeID="_x0000_i1147" DrawAspect="Content" ObjectID="_1645450757" r:id="rId210"/>
        </w:object>
      </w:r>
      <w:r w:rsidRPr="001A7C01">
        <w:rPr>
          <w:rFonts w:eastAsia="Malgun Gothic" w:hint="eastAsia"/>
          <w:lang w:eastAsia="ko-KR"/>
        </w:rPr>
        <w:t xml:space="preserve"> otherwise.</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148" type="#_x0000_t75" style="width:15.05pt;height:16.75pt" o:ole="">
            <v:imagedata r:id="rId137" o:title=""/>
          </v:shape>
          <o:OLEObject Type="Embed" ProgID="Equation.3" ShapeID="_x0000_i1148" DrawAspect="Content" ObjectID="_1645450758" r:id="rId211"/>
        </w:object>
      </w:r>
      <w:r w:rsidRPr="001A7C01">
        <w:rPr>
          <w:rFonts w:eastAsia="Malgun Gothic" w:hint="eastAsia"/>
          <w:lang w:eastAsia="ko-KR"/>
        </w:rPr>
        <w:t xml:space="preserve"> is smaller than </w:t>
      </w:r>
      <w:r w:rsidRPr="001A7C01">
        <w:rPr>
          <w:position w:val="-12"/>
        </w:rPr>
        <w:object w:dxaOrig="980" w:dyaOrig="360">
          <v:shape id="_x0000_i1149" type="#_x0000_t75" style="width:50.25pt;height:19.25pt" o:ole="">
            <v:imagedata r:id="rId139" o:title=""/>
          </v:shape>
          <o:OLEObject Type="Embed" ProgID="Equation.DSMT4" ShapeID="_x0000_i1149" DrawAspect="Content" ObjectID="_1645450759" r:id="rId212"/>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150" type="#_x0000_t75" style="width:24.3pt;height:19.25pt" o:ole="">
            <v:imagedata r:id="rId74" o:title=""/>
          </v:shape>
          <o:OLEObject Type="Embed" ProgID="Equation.3" ShapeID="_x0000_i1150" DrawAspect="Content" ObjectID="_1645450760" r:id="rId213"/>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151" type="#_x0000_t75" style="width:21.75pt;height:19.25pt" o:ole="">
            <v:imagedata r:id="rId30" o:title=""/>
          </v:shape>
          <o:OLEObject Type="Embed" ProgID="Equation.3" ShapeID="_x0000_i1151" DrawAspect="Content" ObjectID="_1645450761" r:id="rId214"/>
        </w:object>
      </w:r>
      <w:r w:rsidRPr="001A7C01">
        <w:rPr>
          <w:rFonts w:eastAsia="Malgun Gothic" w:hint="eastAsia"/>
          <w:lang w:eastAsia="ko-KR"/>
        </w:rPr>
        <w:t xml:space="preserve"> remaining in the set</w:t>
      </w:r>
      <w:r w:rsidRPr="001A7C01">
        <w:rPr>
          <w:position w:val="-10"/>
        </w:rPr>
        <w:object w:dxaOrig="300" w:dyaOrig="340">
          <v:shape id="_x0000_i1152" type="#_x0000_t75" style="width:15.05pt;height:16.75pt" o:ole="">
            <v:imagedata r:id="rId137" o:title=""/>
          </v:shape>
          <o:OLEObject Type="Embed" ProgID="Equation.3" ShapeID="_x0000_i1152" DrawAspect="Content" ObjectID="_1645450762" r:id="rId215"/>
        </w:object>
      </w:r>
      <w:r w:rsidRPr="001A7C01">
        <w:rPr>
          <w:rFonts w:eastAsia="Malgun Gothic" w:hint="eastAsia"/>
          <w:lang w:eastAsia="ko-KR"/>
        </w:rPr>
        <w:t xml:space="preserve">, the metric </w:t>
      </w:r>
      <w:r w:rsidRPr="001A7C01">
        <w:rPr>
          <w:position w:val="-14"/>
        </w:rPr>
        <w:object w:dxaOrig="420" w:dyaOrig="380">
          <v:shape id="_x0000_i1153" type="#_x0000_t75" style="width:21.75pt;height:19.25pt" o:ole="">
            <v:imagedata r:id="rId144" o:title=""/>
          </v:shape>
          <o:OLEObject Type="Embed" ProgID="Equation.3" ShapeID="_x0000_i1153" DrawAspect="Content" ObjectID="_1645450763" r:id="rId216"/>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154" type="#_x0000_t75" style="width:87.05pt;height:19.25pt" o:ole="">
            <v:imagedata r:id="rId146" o:title=""/>
          </v:shape>
          <o:OLEObject Type="Embed" ProgID="Equation.3" ShapeID="_x0000_i1154" DrawAspect="Content" ObjectID="_1645450764" r:id="rId21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155" type="#_x0000_t75" style="width:36.85pt;height:21.75pt" o:ole="">
            <v:imagedata r:id="rId148" o:title=""/>
          </v:shape>
          <o:OLEObject Type="Embed" ProgID="Equation.3" ShapeID="_x0000_i1155" DrawAspect="Content" ObjectID="_1645450765" r:id="rId218"/>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p>
    <w:p w:rsidR="004F332F" w:rsidRDefault="004F332F" w:rsidP="004F332F">
      <w:pPr>
        <w:ind w:left="568" w:hanging="284"/>
        <w:rPr>
          <w:rFonts w:eastAsia="Malgun Gothic"/>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56" type="#_x0000_t75" style="width:21.75pt;height:19.25pt" o:ole="">
            <v:imagedata r:id="rId30" o:title=""/>
          </v:shape>
          <o:OLEObject Type="Embed" ProgID="Equation.3" ShapeID="_x0000_i1156" DrawAspect="Content" ObjectID="_1645450766" r:id="rId219"/>
        </w:object>
      </w:r>
      <w:r w:rsidRPr="001A7C01">
        <w:rPr>
          <w:rFonts w:eastAsia="Malgun Gothic" w:hint="eastAsia"/>
          <w:lang w:eastAsia="ko-KR"/>
        </w:rPr>
        <w:t xml:space="preserve"> with the smallest metric </w:t>
      </w:r>
      <w:r w:rsidRPr="001A7C01">
        <w:rPr>
          <w:position w:val="-14"/>
        </w:rPr>
        <w:object w:dxaOrig="420" w:dyaOrig="380">
          <v:shape id="_x0000_i1157" type="#_x0000_t75" style="width:21.75pt;height:19.25pt" o:ole="">
            <v:imagedata r:id="rId144" o:title=""/>
          </v:shape>
          <o:OLEObject Type="Embed" ProgID="Equation.3" ShapeID="_x0000_i1157" DrawAspect="Content" ObjectID="_1645450767" r:id="rId220"/>
        </w:object>
      </w:r>
      <w:r w:rsidRPr="001A7C01">
        <w:rPr>
          <w:rFonts w:eastAsia="Malgun Gothic" w:hint="eastAsia"/>
          <w:lang w:eastAsia="ko-KR"/>
        </w:rPr>
        <w:t xml:space="preserve"> from the set </w:t>
      </w:r>
      <w:r w:rsidRPr="001A7C01">
        <w:rPr>
          <w:position w:val="-10"/>
        </w:rPr>
        <w:object w:dxaOrig="300" w:dyaOrig="340">
          <v:shape id="_x0000_i1158" type="#_x0000_t75" style="width:15.05pt;height:16.75pt" o:ole="">
            <v:imagedata r:id="rId137" o:title=""/>
          </v:shape>
          <o:OLEObject Type="Embed" ProgID="Equation.3" ShapeID="_x0000_i1158" DrawAspect="Content" ObjectID="_1645450768" r:id="rId221"/>
        </w:object>
      </w:r>
      <w:r w:rsidRPr="001A7C01">
        <w:rPr>
          <w:rFonts w:eastAsia="Malgun Gothic" w:hint="eastAsia"/>
          <w:lang w:eastAsia="ko-KR"/>
        </w:rPr>
        <w:t xml:space="preserve"> to </w:t>
      </w:r>
      <w:r w:rsidRPr="001A7C01">
        <w:rPr>
          <w:position w:val="-10"/>
        </w:rPr>
        <w:object w:dxaOrig="300" w:dyaOrig="340">
          <v:shape id="_x0000_i1159" type="#_x0000_t75" style="width:15.05pt;height:16.75pt" o:ole="">
            <v:imagedata r:id="rId157" o:title=""/>
          </v:shape>
          <o:OLEObject Type="Embed" ProgID="Equation.3" ShapeID="_x0000_i1159" DrawAspect="Content" ObjectID="_1645450769" r:id="rId222"/>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60" type="#_x0000_t75" style="width:15.05pt;height:16.75pt" o:ole="">
            <v:imagedata r:id="rId157" o:title=""/>
          </v:shape>
          <o:OLEObject Type="Embed" ProgID="Equation.3" ShapeID="_x0000_i1160" DrawAspect="Content" ObjectID="_1645450770" r:id="rId223"/>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61" type="#_x0000_t75" style="width:50.25pt;height:19.25pt" o:ole="">
            <v:imagedata r:id="rId160" o:title=""/>
          </v:shape>
          <o:OLEObject Type="Embed" ProgID="Equation.DSMT4" ShapeID="_x0000_i1161" DrawAspect="Content" ObjectID="_1645450771" r:id="rId22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62" type="#_x0000_t75" style="width:21.75pt;height:19.25pt" o:ole="">
            <v:imagedata r:id="rId30" o:title=""/>
          </v:shape>
          <o:OLEObject Type="Embed" ProgID="Equation.3" ShapeID="_x0000_i1162" DrawAspect="Content" ObjectID="_1645450772" r:id="rId225"/>
        </w:object>
      </w:r>
      <w:r>
        <w:t xml:space="preserve"> </w:t>
      </w:r>
      <w:r>
        <w:rPr>
          <w:rFonts w:eastAsia="Malgun Gothic" w:hint="eastAsia"/>
        </w:rPr>
        <w:t xml:space="preserve">from </w:t>
      </w:r>
      <w:r w:rsidRPr="00100D2D">
        <w:rPr>
          <w:position w:val="-10"/>
        </w:rPr>
        <w:object w:dxaOrig="300" w:dyaOrig="340">
          <v:shape id="_x0000_i1163" type="#_x0000_t75" style="width:15.05pt;height:15.9pt" o:ole="">
            <v:imagedata r:id="rId157" o:title=""/>
          </v:shape>
          <o:OLEObject Type="Embed" ProgID="Equation.3" ShapeID="_x0000_i1163" DrawAspect="Content" ObjectID="_1645450773" r:id="rId226"/>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Default="004F332F" w:rsidP="004F332F">
      <w:pPr>
        <w:tabs>
          <w:tab w:val="left" w:pos="5365"/>
        </w:tabs>
        <w:rPr>
          <w:rFonts w:eastAsia="Malgun Gothic"/>
        </w:rPr>
      </w:pPr>
      <w:r w:rsidRPr="001A7C01">
        <w:rPr>
          <w:rFonts w:eastAsia="Malgun Gothic" w:hint="eastAsia"/>
          <w:lang w:eastAsia="ko-KR"/>
        </w:rPr>
        <w:lastRenderedPageBreak/>
        <w:t xml:space="preserve">The UE shall </w:t>
      </w:r>
      <w:r w:rsidRPr="001A7C01">
        <w:rPr>
          <w:rFonts w:eastAsia="Malgun Gothic"/>
          <w:lang w:eastAsia="ko-KR"/>
        </w:rPr>
        <w:t xml:space="preserve">report set </w:t>
      </w:r>
      <w:r w:rsidRPr="001A7C01">
        <w:rPr>
          <w:position w:val="-10"/>
        </w:rPr>
        <w:object w:dxaOrig="300" w:dyaOrig="340">
          <v:shape id="_x0000_i1164" type="#_x0000_t75" style="width:15.05pt;height:16.75pt" o:ole="">
            <v:imagedata r:id="rId157" o:title=""/>
          </v:shape>
          <o:OLEObject Type="Embed" ProgID="Equation.3" ShapeID="_x0000_i1164" DrawAspect="Content" ObjectID="_1645450774" r:id="rId227"/>
        </w:object>
      </w:r>
      <w:r w:rsidRPr="001A7C01">
        <w:rPr>
          <w:rFonts w:eastAsia="Malgun Gothic"/>
          <w:lang w:eastAsia="ko-KR"/>
        </w:rPr>
        <w:t xml:space="preserve"> to</w:t>
      </w:r>
      <w:r w:rsidRPr="001A7C01">
        <w:rPr>
          <w:rFonts w:eastAsia="Malgun Gothic" w:hint="eastAsia"/>
          <w:lang w:eastAsia="ko-KR"/>
        </w:rPr>
        <w:t xml:space="preserve"> higher layers.</w:t>
      </w:r>
      <w:r w:rsidRPr="00783A10">
        <w:rPr>
          <w:rFonts w:eastAsia="Malgun Gothic"/>
        </w:rPr>
        <w:t xml:space="preserve"> </w:t>
      </w:r>
    </w:p>
    <w:p w:rsidR="004F332F" w:rsidRDefault="004F332F" w:rsidP="004F332F">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4F332F" w:rsidRPr="00693BF8" w:rsidRDefault="004F332F" w:rsidP="004F332F">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165" type="#_x0000_t75" style="width:21.75pt;height:19.25pt" o:ole="">
            <v:imagedata r:id="rId30" o:title=""/>
          </v:shape>
          <o:OLEObject Type="Embed" ProgID="Equation.3" ShapeID="_x0000_i1165" DrawAspect="Content" ObjectID="_1645450775" r:id="rId228"/>
        </w:object>
      </w:r>
      <w:r w:rsidRPr="00693BF8">
        <w:rPr>
          <w:rFonts w:eastAsia="Malgun Gothic"/>
        </w:rPr>
        <w:t xml:space="preserve"> is defined as a set of </w:t>
      </w:r>
      <w:r w:rsidRPr="00693BF8">
        <w:rPr>
          <w:position w:val="-12"/>
        </w:rPr>
        <w:object w:dxaOrig="600" w:dyaOrig="360">
          <v:shape id="_x0000_i1166" type="#_x0000_t75" style="width:30.15pt;height:19.25pt" o:ole="">
            <v:imagedata r:id="rId32" o:title=""/>
          </v:shape>
          <o:OLEObject Type="Embed" ProgID="Equation.3" ShapeID="_x0000_i1166" DrawAspect="Content" ObjectID="_1645450776" r:id="rId229"/>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167" type="#_x0000_t75" style="width:15.9pt;height:20.1pt" o:ole="">
            <v:imagedata r:id="rId34" o:title=""/>
          </v:shape>
          <o:OLEObject Type="Embed" ProgID="Equation.3" ShapeID="_x0000_i1167" DrawAspect="Content" ObjectID="_1645450777" r:id="rId230"/>
        </w:object>
      </w:r>
      <w:r w:rsidRPr="00693BF8">
        <w:rPr>
          <w:rFonts w:eastAsia="Malgun Gothic"/>
        </w:rPr>
        <w:t xml:space="preserve"> where </w:t>
      </w:r>
      <w:r w:rsidRPr="00693BF8">
        <w:rPr>
          <w:position w:val="-12"/>
        </w:rPr>
        <w:object w:dxaOrig="1740" w:dyaOrig="360">
          <v:shape id="_x0000_i1168" type="#_x0000_t75" style="width:87.05pt;height:19.25pt" o:ole="">
            <v:imagedata r:id="rId36" o:title=""/>
          </v:shape>
          <o:OLEObject Type="Embed" ProgID="Equation.3" ShapeID="_x0000_i1168" DrawAspect="Content" ObjectID="_1645450778" r:id="rId231"/>
        </w:object>
      </w:r>
      <w:r w:rsidRPr="00693BF8">
        <w:rPr>
          <w:rFonts w:eastAsia="Malgun Gothic"/>
        </w:rPr>
        <w:t xml:space="preserve">. The UE shall assume that any set of </w:t>
      </w:r>
      <w:r w:rsidRPr="00693BF8">
        <w:rPr>
          <w:position w:val="-12"/>
        </w:rPr>
        <w:object w:dxaOrig="600" w:dyaOrig="360">
          <v:shape id="_x0000_i1169" type="#_x0000_t75" style="width:30.15pt;height:19.25pt" o:ole="">
            <v:imagedata r:id="rId38" o:title=""/>
          </v:shape>
          <o:OLEObject Type="Embed" ProgID="Equation.3" ShapeID="_x0000_i1169" DrawAspect="Content" ObjectID="_1645450779" r:id="rId232"/>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170" type="#_x0000_t75" style="width:70.35pt;height:19.25pt" o:ole="">
            <v:imagedata r:id="rId40" o:title=""/>
          </v:shape>
          <o:OLEObject Type="Embed" ProgID="Equation.3" ShapeID="_x0000_i1170" DrawAspect="Content" ObjectID="_1645450780" r:id="rId233"/>
        </w:object>
      </w:r>
      <w:r w:rsidRPr="00693BF8">
        <w:rPr>
          <w:rFonts w:eastAsia="Malgun Gothic"/>
        </w:rPr>
        <w:t xml:space="preserve"> corresponds to one candidate single-subframe resource, where selections of </w:t>
      </w:r>
      <w:r w:rsidRPr="00693BF8">
        <w:rPr>
          <w:position w:val="-10"/>
        </w:rPr>
        <w:object w:dxaOrig="240" w:dyaOrig="340">
          <v:shape id="_x0000_i1171" type="#_x0000_t75" style="width:12.55pt;height:19.25pt" o:ole="">
            <v:imagedata r:id="rId42" o:title=""/>
          </v:shape>
          <o:OLEObject Type="Embed" ProgID="Equation.3" ShapeID="_x0000_i1171" DrawAspect="Content" ObjectID="_1645450781" r:id="rId234"/>
        </w:object>
      </w:r>
      <w:r w:rsidRPr="00693BF8">
        <w:rPr>
          <w:rFonts w:eastAsia="Malgun Gothic"/>
        </w:rPr>
        <w:t xml:space="preserve"> and </w:t>
      </w:r>
      <w:r w:rsidRPr="00693BF8">
        <w:rPr>
          <w:position w:val="-10"/>
        </w:rPr>
        <w:object w:dxaOrig="260" w:dyaOrig="340">
          <v:shape id="_x0000_i1172" type="#_x0000_t75" style="width:12.55pt;height:19.25pt" o:ole="">
            <v:imagedata r:id="rId44" o:title=""/>
          </v:shape>
          <o:OLEObject Type="Embed" ProgID="Equation.3" ShapeID="_x0000_i1172" DrawAspect="Content" ObjectID="_1645450782" r:id="rId235"/>
        </w:object>
      </w:r>
      <w:r w:rsidRPr="00693BF8">
        <w:rPr>
          <w:rFonts w:eastAsia="Malgun Gothic"/>
        </w:rPr>
        <w:t xml:space="preserve"> are up to UE implementations under </w:t>
      </w:r>
      <w:r w:rsidRPr="00693BF8">
        <w:rPr>
          <w:position w:val="-12"/>
        </w:rPr>
        <w:object w:dxaOrig="620" w:dyaOrig="360">
          <v:shape id="_x0000_i1173" type="#_x0000_t75" style="width:30.15pt;height:19.25pt" o:ole="">
            <v:imagedata r:id="rId46" o:title=""/>
          </v:shape>
          <o:OLEObject Type="Embed" ProgID="Equation.DSMT4" ShapeID="_x0000_i1173" DrawAspect="Content" ObjectID="_1645450783" r:id="rId236"/>
        </w:object>
      </w:r>
      <w:r w:rsidRPr="00693BF8">
        <w:rPr>
          <w:rFonts w:eastAsia="Malgun Gothic"/>
        </w:rPr>
        <w:t xml:space="preserve"> and </w:t>
      </w:r>
      <w:r w:rsidRPr="00693BF8">
        <w:rPr>
          <w:position w:val="-12"/>
          <w:lang w:eastAsia="zh-CN"/>
        </w:rPr>
        <w:object w:dxaOrig="2320" w:dyaOrig="360">
          <v:shape id="_x0000_i1174" type="#_x0000_t75" style="width:113pt;height:19.25pt" o:ole="">
            <v:imagedata r:id="rId48" o:title=""/>
          </v:shape>
          <o:OLEObject Type="Embed" ProgID="Equation.DSMT4" ShapeID="_x0000_i1174" DrawAspect="Content" ObjectID="_1645450784" r:id="rId237"/>
        </w:object>
      </w:r>
      <w:r w:rsidRPr="00693BF8">
        <w:t xml:space="preserve">, if </w:t>
      </w:r>
      <w:r w:rsidRPr="00693BF8">
        <w:rPr>
          <w:position w:val="-12"/>
          <w:lang w:eastAsia="zh-CN"/>
        </w:rPr>
        <w:object w:dxaOrig="1320" w:dyaOrig="360">
          <v:shape id="_x0000_i1175" type="#_x0000_t75" style="width:62.8pt;height:19.25pt" o:ole="">
            <v:imagedata r:id="rId50" o:title=""/>
          </v:shape>
          <o:OLEObject Type="Embed" ProgID="Equation.DSMT4" ShapeID="_x0000_i1175" DrawAspect="Content" ObjectID="_1645450785" r:id="rId238"/>
        </w:object>
      </w:r>
      <w:r w:rsidRPr="00693BF8">
        <w:t xml:space="preserve"> is provided by higher layers for </w:t>
      </w:r>
      <w:r w:rsidRPr="00693BF8">
        <w:rPr>
          <w:position w:val="-12"/>
          <w:lang w:eastAsia="zh-CN"/>
        </w:rPr>
        <w:object w:dxaOrig="680" w:dyaOrig="360">
          <v:shape id="_x0000_i1176" type="#_x0000_t75" style="width:34.35pt;height:19.25pt" o:ole="">
            <v:imagedata r:id="rId52" o:title=""/>
          </v:shape>
          <o:OLEObject Type="Embed" ProgID="Equation.DSMT4" ShapeID="_x0000_i1176" DrawAspect="Content" ObjectID="_1645450786" r:id="rId239"/>
        </w:object>
      </w:r>
      <w:r w:rsidRPr="00693BF8">
        <w:t>, otherwise</w:t>
      </w:r>
      <w:r w:rsidRPr="00693BF8">
        <w:rPr>
          <w:rFonts w:eastAsia="Malgun Gothic"/>
        </w:rPr>
        <w:t xml:space="preserve"> </w:t>
      </w:r>
      <w:r w:rsidRPr="00693BF8">
        <w:rPr>
          <w:position w:val="-10"/>
        </w:rPr>
        <w:object w:dxaOrig="1320" w:dyaOrig="340">
          <v:shape id="_x0000_i1177" type="#_x0000_t75" style="width:67pt;height:19.25pt" o:ole="">
            <v:imagedata r:id="rId54" o:title=""/>
          </v:shape>
          <o:OLEObject Type="Embed" ProgID="Equation.3" ShapeID="_x0000_i1177" DrawAspect="Content" ObjectID="_1645450787" r:id="rId240"/>
        </w:object>
      </w:r>
      <w:r w:rsidRPr="00693BF8">
        <w:rPr>
          <w:rFonts w:eastAsia="Malgun Gothic"/>
        </w:rPr>
        <w:t xml:space="preserve">. UE selection of </w:t>
      </w:r>
      <w:r w:rsidRPr="00693BF8">
        <w:rPr>
          <w:position w:val="-10"/>
        </w:rPr>
        <w:object w:dxaOrig="260" w:dyaOrig="340">
          <v:shape id="_x0000_i1178" type="#_x0000_t75" style="width:12.55pt;height:19.25pt" o:ole="">
            <v:imagedata r:id="rId56" o:title=""/>
          </v:shape>
          <o:OLEObject Type="Embed" ProgID="Equation.3" ShapeID="_x0000_i1178" DrawAspect="Content" ObjectID="_1645450788" r:id="rId241"/>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179" type="#_x0000_t75" style="width:27.65pt;height:19.25pt" o:ole="">
            <v:imagedata r:id="rId58" o:title=""/>
          </v:shape>
          <o:OLEObject Type="Embed" ProgID="Equation.3" ShapeID="_x0000_i1179" DrawAspect="Content" ObjectID="_1645450789" r:id="rId242"/>
        </w:object>
      </w:r>
      <w:r w:rsidRPr="00693BF8">
        <w:rPr>
          <w:rFonts w:eastAsia="Malgun Gothic"/>
        </w:rPr>
        <w:t>.</w:t>
      </w:r>
    </w:p>
    <w:p w:rsidR="004F332F" w:rsidRPr="00693BF8" w:rsidRDefault="004F332F" w:rsidP="004F332F">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180" type="#_x0000_t75" style="width:15.05pt;height:15.9pt" o:ole="">
            <v:imagedata r:id="rId76" o:title=""/>
          </v:shape>
          <o:OLEObject Type="Embed" ProgID="Equation.3" ShapeID="_x0000_i1180" DrawAspect="Content" ObjectID="_1645450790" r:id="rId243"/>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181" type="#_x0000_t75" style="width:15.05pt;height:15.9pt" o:ole="">
            <v:imagedata r:id="rId78" o:title=""/>
          </v:shape>
          <o:OLEObject Type="Embed" ProgID="Equation.3" ShapeID="_x0000_i1181" DrawAspect="Content" ObjectID="_1645450791" r:id="rId244"/>
        </w:object>
      </w:r>
      <w:r w:rsidRPr="00783A10">
        <w:rPr>
          <w:rFonts w:eastAsia="Malgun Gothic"/>
          <w:lang w:eastAsia="en-US"/>
        </w:rPr>
        <w:t xml:space="preserve"> is initialized to an empty set. </w:t>
      </w:r>
    </w:p>
    <w:p w:rsidR="004F332F" w:rsidRPr="00693BF8" w:rsidRDefault="004F332F" w:rsidP="004F332F">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182" type="#_x0000_t75" style="width:21.75pt;height:19.25pt" o:ole="">
            <v:imagedata r:id="rId30" o:title=""/>
          </v:shape>
          <o:OLEObject Type="Embed" ProgID="Equation.3" ShapeID="_x0000_i1182" DrawAspect="Content" ObjectID="_1645450792" r:id="rId245"/>
        </w:object>
      </w:r>
      <w:r w:rsidRPr="00783A10">
        <w:rPr>
          <w:rFonts w:eastAsia="Malgun Gothic"/>
          <w:lang w:eastAsia="en-US"/>
        </w:rPr>
        <w:t xml:space="preserve"> from the set </w:t>
      </w:r>
      <w:r w:rsidRPr="00693BF8">
        <w:rPr>
          <w:position w:val="-10"/>
        </w:rPr>
        <w:object w:dxaOrig="300" w:dyaOrig="340">
          <v:shape id="_x0000_i1183" type="#_x0000_t75" style="width:15.05pt;height:15.9pt" o:ole="">
            <v:imagedata r:id="rId137" o:title=""/>
          </v:shape>
          <o:OLEObject Type="Embed" ProgID="Equation.3" ShapeID="_x0000_i1183" DrawAspect="Content" ObjectID="_1645450793" r:id="rId246"/>
        </w:object>
      </w:r>
      <w:r w:rsidRPr="00783A10">
        <w:rPr>
          <w:rFonts w:eastAsia="Malgun Gothic"/>
          <w:lang w:eastAsia="en-US"/>
        </w:rPr>
        <w:t xml:space="preserve"> to </w:t>
      </w:r>
      <w:r w:rsidRPr="00693BF8">
        <w:rPr>
          <w:position w:val="-10"/>
        </w:rPr>
        <w:object w:dxaOrig="300" w:dyaOrig="340">
          <v:shape id="_x0000_i1184" type="#_x0000_t75" style="width:15.05pt;height:15.9pt" o:ole="">
            <v:imagedata r:id="rId157" o:title=""/>
          </v:shape>
          <o:OLEObject Type="Embed" ProgID="Equation.3" ShapeID="_x0000_i1184" DrawAspect="Content" ObjectID="_1645450794" r:id="rId247"/>
        </w:object>
      </w:r>
      <w:r w:rsidRPr="00783A10">
        <w:rPr>
          <w:rFonts w:eastAsia="Malgun Gothic"/>
          <w:lang w:eastAsia="en-US"/>
        </w:rPr>
        <w:t>.</w:t>
      </w:r>
    </w:p>
    <w:p w:rsidR="004F332F" w:rsidRPr="00783A10" w:rsidRDefault="004F332F" w:rsidP="004F332F">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185" type="#_x0000_t75" style="width:21.75pt;height:19.25pt" o:ole="">
            <v:imagedata r:id="rId30" o:title=""/>
          </v:shape>
          <o:OLEObject Type="Embed" ProgID="Equation.3" ShapeID="_x0000_i1185" DrawAspect="Content" ObjectID="_1645450795" r:id="rId248"/>
        </w:object>
      </w:r>
      <w:r w:rsidRPr="00783A10">
        <w:t xml:space="preserve"> </w:t>
      </w:r>
      <w:r w:rsidRPr="00783A10">
        <w:rPr>
          <w:rFonts w:eastAsia="Malgun Gothic"/>
          <w:lang w:eastAsia="en-US"/>
        </w:rPr>
        <w:t xml:space="preserve">from </w:t>
      </w:r>
      <w:r w:rsidRPr="00693BF8">
        <w:rPr>
          <w:position w:val="-10"/>
        </w:rPr>
        <w:object w:dxaOrig="300" w:dyaOrig="340">
          <v:shape id="_x0000_i1186" type="#_x0000_t75" style="width:15.05pt;height:15.9pt" o:ole="">
            <v:imagedata r:id="rId157" o:title=""/>
          </v:shape>
          <o:OLEObject Type="Embed" ProgID="Equation.3" ShapeID="_x0000_i1186" DrawAspect="Content" ObjectID="_1645450796" r:id="rId249"/>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4F332F" w:rsidRPr="001A7C01" w:rsidRDefault="004F332F" w:rsidP="004F332F">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187" type="#_x0000_t75" style="width:15.05pt;height:15.9pt" o:ole="">
            <v:imagedata r:id="rId157" o:title=""/>
          </v:shape>
          <o:OLEObject Type="Embed" ProgID="Equation.3" ShapeID="_x0000_i1187" DrawAspect="Content" ObjectID="_1645450797" r:id="rId250"/>
        </w:object>
      </w:r>
      <w:r w:rsidRPr="006A0128">
        <w:rPr>
          <w:rFonts w:eastAsia="Malgun Gothic"/>
        </w:rPr>
        <w:t xml:space="preserve"> to</w:t>
      </w:r>
      <w:r w:rsidRPr="006A0128">
        <w:rPr>
          <w:rFonts w:eastAsia="Malgun Gothic" w:hint="eastAsia"/>
        </w:rPr>
        <w:t xml:space="preserve"> higher layers.</w:t>
      </w:r>
    </w:p>
    <w:p w:rsidR="00685977" w:rsidRDefault="00685977" w:rsidP="00685977">
      <w:pPr>
        <w:pStyle w:val="Heading4"/>
        <w:rPr>
          <w:rFonts w:eastAsia="Malgun Gothic"/>
          <w:lang w:eastAsia="ko-KR"/>
        </w:rPr>
      </w:pPr>
      <w:r>
        <w:t>14.2.1</w:t>
      </w:r>
      <w:r w:rsidRPr="001F0550">
        <w:tab/>
        <w:t xml:space="preserve">UE procedure for </w:t>
      </w:r>
      <w:r>
        <w:rPr>
          <w:rFonts w:eastAsia="Malgun Gothic"/>
          <w:lang w:eastAsia="ko-KR"/>
        </w:rPr>
        <w:t>transmitting the PSCCH</w:t>
      </w:r>
    </w:p>
    <w:p w:rsidR="004F332F" w:rsidRPr="001A7C01" w:rsidRDefault="004F332F" w:rsidP="004F332F">
      <w:r w:rsidRPr="001A7C01">
        <w:t xml:space="preserve">For sidelink transmission mode 1and PSCCH period </w:t>
      </w:r>
      <w:r w:rsidRPr="001A7C01">
        <w:rPr>
          <w:i/>
        </w:rPr>
        <w:t>i</w:t>
      </w:r>
      <w:r w:rsidRPr="001A7C01">
        <w:t xml:space="preserve">, </w:t>
      </w:r>
    </w:p>
    <w:p w:rsidR="004F332F" w:rsidRPr="001A7C01" w:rsidRDefault="004F332F" w:rsidP="004F332F">
      <w:pPr>
        <w:pStyle w:val="B1"/>
        <w:numPr>
          <w:ilvl w:val="0"/>
          <w:numId w:val="10"/>
        </w:numPr>
        <w:overflowPunct/>
        <w:autoSpaceDE/>
        <w:autoSpaceDN/>
        <w:adjustRightInd/>
        <w:ind w:left="576" w:hanging="288"/>
        <w:textAlignment w:val="auto"/>
      </w:pPr>
      <w:r w:rsidRPr="001A7C01">
        <w:t>the UE shall determine the subframes and resource blocks for transmitting SCI format 0 as follows.</w:t>
      </w:r>
    </w:p>
    <w:p w:rsidR="004F332F" w:rsidRPr="001A7C01" w:rsidRDefault="004F332F" w:rsidP="004F332F">
      <w:pPr>
        <w:pStyle w:val="B2"/>
      </w:pPr>
      <w:r w:rsidRPr="001A7C01">
        <w:t>-</w:t>
      </w:r>
      <w:r w:rsidRPr="001A7C01">
        <w:tab/>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"Resource for PSCCH" field (</w:t>
      </w:r>
      <w:r w:rsidRPr="001A7C01">
        <w:rPr>
          <w:position w:val="-12"/>
        </w:rPr>
        <w:object w:dxaOrig="680" w:dyaOrig="360">
          <v:shape id="_x0000_i1188" type="#_x0000_t75" style="width:34.35pt;height:19.25pt" o:ole="">
            <v:imagedata r:id="rId251" o:title=""/>
          </v:shape>
          <o:OLEObject Type="Embed" ProgID="Equation.3" ShapeID="_x0000_i1188" DrawAspect="Content" ObjectID="_1645450798" r:id="rId252"/>
        </w:object>
      </w:r>
      <w:r w:rsidRPr="001A7C01">
        <w:t>) in the configured sidelink grant (described in [8]) as described in Subclause 14.2.1.1.</w:t>
      </w:r>
    </w:p>
    <w:p w:rsidR="004F332F" w:rsidRPr="001A7C01" w:rsidRDefault="004F332F" w:rsidP="004F332F">
      <w:pPr>
        <w:pStyle w:val="B1"/>
        <w:numPr>
          <w:ilvl w:val="0"/>
          <w:numId w:val="10"/>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Pr="001A7C01">
        <w:rPr>
          <w:i/>
        </w:rPr>
        <w:t>mcs-r12</w:t>
      </w:r>
      <w:r w:rsidRPr="001A7C01">
        <w:t xml:space="preserve"> if the parameter is configured by higher layers.</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Frequency hopping flag according to the "Frequency hopping flag"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"Resource block assignment and hopping resource allocation"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Time resource pattern according to the "Time resource pattern" field in the configured sidelink grant . </w:t>
      </w:r>
    </w:p>
    <w:p w:rsidR="004F332F" w:rsidRPr="001A7C01" w:rsidRDefault="004F332F" w:rsidP="004F332F">
      <w:pPr>
        <w:pStyle w:val="B2"/>
        <w:rPr>
          <w:rFonts w:eastAsia="Calibri"/>
          <w:lang w:val="en-US"/>
        </w:rPr>
      </w:pPr>
      <w:r w:rsidRPr="001A7C01">
        <w:rPr>
          <w:rFonts w:eastAsia="Calibri"/>
          <w:lang w:val="en-US"/>
        </w:rPr>
        <w:lastRenderedPageBreak/>
        <w:t>-</w:t>
      </w:r>
      <w:r w:rsidRPr="001A7C01">
        <w:rPr>
          <w:rFonts w:eastAsia="Calibri"/>
          <w:lang w:val="en-US"/>
        </w:rPr>
        <w:tab/>
        <w:t xml:space="preserve">the UE shall set the eleven-bit Timing advance indication to </w:t>
      </w:r>
      <w:r w:rsidRPr="001A7C01">
        <w:rPr>
          <w:position w:val="-28"/>
        </w:rPr>
        <w:object w:dxaOrig="1280" w:dyaOrig="680">
          <v:shape id="_x0000_i1189" type="#_x0000_t75" style="width:56.1pt;height:29.3pt" o:ole="">
            <v:imagedata r:id="rId253" o:title=""/>
          </v:shape>
          <o:OLEObject Type="Embed" ProgID="Equation.3" ShapeID="_x0000_i1189" DrawAspect="Content" ObjectID="_1645450799" r:id="rId254"/>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190" type="#_x0000_t75" style="width:38.5pt;height:14.25pt" o:ole="">
            <v:imagedata r:id="rId255" o:title=""/>
          </v:shape>
          <o:OLEObject Type="Embed" ProgID="Equation.3" ShapeID="_x0000_i1190" DrawAspect="Content" ObjectID="_1645450800" r:id="rId256"/>
        </w:object>
      </w:r>
      <w:r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191" type="#_x0000_t75" style="width:24.3pt;height:14.25pt" o:ole="">
            <v:imagedata r:id="rId257" o:title=""/>
          </v:shape>
          <o:OLEObject Type="Embed" ProgID="Equation.3" ShapeID="_x0000_i1191" DrawAspect="Content" ObjectID="_1645450801" r:id="rId258"/>
        </w:object>
      </w:r>
      <w:r w:rsidRPr="001A7C01">
        <w:rPr>
          <w:rFonts w:eastAsia="Calibri"/>
          <w:lang w:val="en-US"/>
        </w:rPr>
        <w:t>described in Subclause 14.2.1.1).</w:t>
      </w:r>
    </w:p>
    <w:p w:rsidR="004F332F" w:rsidRPr="001A7C01" w:rsidRDefault="004F332F" w:rsidP="004F332F">
      <w:r w:rsidRPr="001A7C01">
        <w:t xml:space="preserve">For sidelink transmission mode 2, </w:t>
      </w:r>
    </w:p>
    <w:p w:rsidR="004F332F" w:rsidRPr="001A7C01" w:rsidRDefault="004F332F" w:rsidP="004F332F">
      <w:pPr>
        <w:pStyle w:val="B1"/>
      </w:pPr>
      <w:r w:rsidRPr="001A7C01">
        <w:t>-</w:t>
      </w:r>
      <w:r w:rsidRPr="001A7C01">
        <w:tab/>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the procedure described in Subclause 14.2.1.2</w:t>
      </w:r>
    </w:p>
    <w:p w:rsidR="004F332F" w:rsidRPr="001A7C01" w:rsidRDefault="004F332F" w:rsidP="004F332F">
      <w:pPr>
        <w:pStyle w:val="B2"/>
      </w:pPr>
      <w:r w:rsidRPr="001A7C01">
        <w:t>-</w:t>
      </w:r>
      <w:r w:rsidRPr="001A7C01">
        <w:tab/>
        <w:t xml:space="preserve">the UE shall set the eleven-bit Timing advance indication </w:t>
      </w:r>
      <w:r w:rsidRPr="001A7C01">
        <w:rPr>
          <w:position w:val="-10"/>
        </w:rPr>
        <w:object w:dxaOrig="400" w:dyaOrig="340">
          <v:shape id="_x0000_i1192" type="#_x0000_t75" style="width:16.75pt;height:14.25pt" o:ole="">
            <v:imagedata r:id="rId259" o:title=""/>
          </v:shape>
          <o:OLEObject Type="Embed" ProgID="Equation.3" ShapeID="_x0000_i1192" DrawAspect="Content" ObjectID="_1645450802" r:id="rId260"/>
        </w:object>
      </w:r>
      <w:r w:rsidRPr="001A7C01">
        <w:t xml:space="preserve"> in the SCI format 0 to zero.</w:t>
      </w:r>
    </w:p>
    <w:p w:rsidR="004F332F" w:rsidRPr="001A7C01" w:rsidRDefault="004F332F" w:rsidP="004F332F">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v:shape id="_x0000_i1193" type="#_x0000_t75" style="width:16.75pt;height:15.9pt" o:ole="">
            <v:imagedata r:id="rId261" o:title=""/>
          </v:shape>
          <o:OLEObject Type="Embed" ProgID="Equation.3" ShapeID="_x0000_i1193" DrawAspect="Content" ObjectID="_1645450803" r:id="rId262"/>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that is included in </w:t>
      </w:r>
      <w:r w:rsidRPr="001A7C01">
        <w:rPr>
          <w:position w:val="-12"/>
        </w:rPr>
        <w:object w:dxaOrig="1380" w:dyaOrig="380">
          <v:shape id="_x0000_i1194" type="#_x0000_t75" style="width:70.35pt;height:19.25pt" o:ole="">
            <v:imagedata r:id="rId263" o:title=""/>
          </v:shape>
          <o:OLEObject Type="Embed" ProgID="Equation.3" ShapeID="_x0000_i1194" DrawAspect="Content" ObjectID="_1645450804" r:id="rId264"/>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195" type="#_x0000_t75" style="width:16.75pt;height:15.9pt" o:ole="">
            <v:imagedata r:id="rId261" o:title=""/>
          </v:shape>
          <o:OLEObject Type="Embed" ProgID="Equation.3" ShapeID="_x0000_i1195" DrawAspect="Content" ObjectID="_1645450805" r:id="rId265"/>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196" type="#_x0000_t75" style="width:70.35pt;height:19.25pt" o:ole="">
            <v:imagedata r:id="rId263" o:title=""/>
          </v:shape>
          <o:OLEObject Type="Embed" ProgID="Equation.3" ShapeID="_x0000_i1196" DrawAspect="Content" ObjectID="_1645450806" r:id="rId266"/>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197" type="#_x0000_t75" style="width:23.45pt;height:15.9pt" o:ole="">
            <v:imagedata r:id="rId267" o:title=""/>
          </v:shape>
          <o:OLEObject Type="Embed" ProgID="Equation.3" ShapeID="_x0000_i1197" DrawAspect="Content" ObjectID="_1645450807" r:id="rId268"/>
        </w:object>
      </w:r>
      <w:r w:rsidRPr="001A7C01">
        <w:rPr>
          <w:rFonts w:eastAsia="Malgun Gothic" w:hint="eastAsia"/>
          <w:lang w:eastAsia="ko-KR"/>
        </w:rPr>
        <w:t xml:space="preserve"> in subframe </w:t>
      </w:r>
      <w:bookmarkStart w:id="12" w:name="OLE_LINK6"/>
      <w:bookmarkStart w:id="13" w:name="OLE_LINK2"/>
      <w:r w:rsidRPr="001A7C01">
        <w:rPr>
          <w:position w:val="-16"/>
        </w:rPr>
        <w:object w:dxaOrig="620" w:dyaOrig="420">
          <v:shape id="_x0000_i1198" type="#_x0000_t75" style="width:26.8pt;height:19.25pt" o:ole="">
            <v:imagedata r:id="rId269" o:title=""/>
          </v:shape>
          <o:OLEObject Type="Embed" ProgID="Equation.3" ShapeID="_x0000_i1198" DrawAspect="Content" ObjectID="_1645450808" r:id="rId270"/>
        </w:object>
      </w:r>
      <w:bookmarkEnd w:id="12"/>
      <w:bookmarkEnd w:id="13"/>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199" type="#_x0000_t75" style="width:23.45pt;height:15.9pt" o:ole="">
            <v:imagedata r:id="rId267" o:title=""/>
          </v:shape>
          <o:OLEObject Type="Embed" ProgID="Equation.3" ShapeID="_x0000_i1199" DrawAspect="Content" ObjectID="_1645450809" r:id="rId272"/>
        </w:object>
      </w:r>
      <w:r w:rsidRPr="001A7C01">
        <w:rPr>
          <w:rFonts w:eastAsia="Malgun Gothic" w:hint="eastAsia"/>
          <w:lang w:eastAsia="ko-KR"/>
        </w:rPr>
        <w:t xml:space="preserve"> corresponds to the value </w:t>
      </w:r>
      <w:r w:rsidRPr="001A7C01">
        <w:rPr>
          <w:position w:val="-12"/>
        </w:rPr>
        <w:object w:dxaOrig="620" w:dyaOrig="380">
          <v:shape id="_x0000_i1200" type="#_x0000_t75" style="width:33.5pt;height:19.25pt" o:ole="">
            <v:imagedata r:id="rId273" o:title=""/>
          </v:shape>
          <o:OLEObject Type="Embed" ProgID="Equation.3" ShapeID="_x0000_i1200" DrawAspect="Content" ObjectID="_1645450810" r:id="rId27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SimSun"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201" type="#_x0000_t75" style="width:16.75pt;height:15.9pt" o:ole="">
            <v:imagedata r:id="rId261" o:title=""/>
          </v:shape>
          <o:OLEObject Type="Embed" ProgID="Equation.3" ShapeID="_x0000_i1201" DrawAspect="Content" ObjectID="_1645450811" r:id="rId275"/>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 that is included in </w:t>
      </w:r>
      <w:r w:rsidRPr="001A7C01">
        <w:rPr>
          <w:position w:val="-12"/>
        </w:rPr>
        <w:object w:dxaOrig="1380" w:dyaOrig="380">
          <v:shape id="_x0000_i1202" type="#_x0000_t75" style="width:70.35pt;height:19.25pt" o:ole="">
            <v:imagedata r:id="rId263" o:title=""/>
          </v:shape>
          <o:OLEObject Type="Embed" ProgID="Equation.3" ShapeID="_x0000_i1202" DrawAspect="Content" ObjectID="_1645450812" r:id="rId276"/>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203" type="#_x0000_t75" style="width:14.25pt;height:14.25pt" o:ole="">
            <v:imagedata r:id="rId261" o:title=""/>
          </v:shape>
          <o:OLEObject Type="Embed" ProgID="Equation.3" ShapeID="_x0000_i1203" DrawAspect="Content" ObjectID="_1645450813" r:id="rId27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204" type="#_x0000_t75" style="width:1in;height:21.75pt" o:ole="">
            <v:imagedata r:id="rId263" o:title=""/>
          </v:shape>
          <o:OLEObject Type="Embed" ProgID="Equation.3" ShapeID="_x0000_i1204" DrawAspect="Content" ObjectID="_1645450814" r:id="rId278"/>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05" type="#_x0000_t75" style="width:21.75pt;height:14.25pt" o:ole="">
            <v:imagedata r:id="rId267" o:title=""/>
          </v:shape>
          <o:OLEObject Type="Embed" ProgID="Equation.3" ShapeID="_x0000_i1205" DrawAspect="Content" ObjectID="_1645450815" r:id="rId279"/>
        </w:object>
      </w:r>
      <w:r w:rsidRPr="001A7C01">
        <w:rPr>
          <w:rFonts w:eastAsia="Malgun Gothic" w:hint="eastAsia"/>
          <w:lang w:eastAsia="ko-KR"/>
        </w:rPr>
        <w:t xml:space="preserve"> in subframe </w:t>
      </w:r>
      <w:r w:rsidRPr="001A7C01">
        <w:rPr>
          <w:position w:val="-16"/>
        </w:rPr>
        <w:object w:dxaOrig="620" w:dyaOrig="420">
          <v:shape id="_x0000_i1206" type="#_x0000_t75" style="width:28.45pt;height:21.75pt" o:ole="">
            <v:imagedata r:id="rId280" o:title=""/>
          </v:shape>
          <o:OLEObject Type="Embed" ProgID="Equation.3" ShapeID="_x0000_i1206" DrawAspect="Content" ObjectID="_1645450816" r:id="rId281"/>
        </w:object>
      </w:r>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207" type="#_x0000_t75" style="width:21.75pt;height:14.25pt" o:ole="">
            <v:imagedata r:id="rId267" o:title=""/>
          </v:shape>
          <o:OLEObject Type="Embed" ProgID="Equation.3" ShapeID="_x0000_i1207" DrawAspect="Content" ObjectID="_1645450817" r:id="rId282"/>
        </w:object>
      </w:r>
      <w:r w:rsidRPr="001A7C01">
        <w:rPr>
          <w:rFonts w:eastAsia="Malgun Gothic" w:hint="eastAsia"/>
          <w:lang w:eastAsia="ko-KR"/>
        </w:rPr>
        <w:t xml:space="preserve"> corresponds to the value </w:t>
      </w:r>
      <w:r w:rsidRPr="001A7C01">
        <w:rPr>
          <w:position w:val="-12"/>
        </w:rPr>
        <w:object w:dxaOrig="620" w:dyaOrig="380">
          <v:shape id="_x0000_i1208" type="#_x0000_t75" style="width:28.45pt;height:21.75pt" o:ole="">
            <v:imagedata r:id="rId273" o:title=""/>
          </v:shape>
          <o:OLEObject Type="Embed" ProgID="Equation.3" ShapeID="_x0000_i1208" DrawAspect="Content" ObjectID="_1645450818" r:id="rId283"/>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4" w:author="赵毅男(Zhao YiNan)" w:date="2020-03-02T13:51: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pPr>
      <w:r w:rsidRPr="001A7C01">
        <w:t>-</w:t>
      </w:r>
      <w:r w:rsidRPr="001A7C01">
        <w:tab/>
        <w:t xml:space="preserve">Each transmission of SCI format 1 is transmitted in one subframe and two physical resource blocks per slot of the subframe. </w:t>
      </w:r>
    </w:p>
    <w:p w:rsidR="004F332F" w:rsidRPr="001A7C01" w:rsidRDefault="004F332F" w:rsidP="004F332F">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09" type="#_x0000_t75" style="width:21.75pt;height:14.25pt" o:ole="">
            <v:imagedata r:id="rId284" o:title=""/>
          </v:shape>
          <o:OLEObject Type="Embed" ProgID="Equation.3" ShapeID="_x0000_i1209" DrawAspect="Content" ObjectID="_1645450819" r:id="rId285"/>
        </w:object>
      </w:r>
      <w:r w:rsidRPr="001A7C01">
        <w:rPr>
          <w:rFonts w:eastAsia="Malgun Gothic" w:hint="eastAsia"/>
          <w:lang w:eastAsia="ko-KR"/>
        </w:rPr>
        <w:t xml:space="preserve"> among {0, 3, 6, 9} in each PSCCH transmission.</w:t>
      </w:r>
    </w:p>
    <w:p w:rsidR="004F332F" w:rsidRPr="001A7C01" w:rsidRDefault="004F332F" w:rsidP="004F332F">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210" type="#_x0000_t75" style="width:14.25pt;height:14.25pt" o:ole="">
            <v:imagedata r:id="rId286" o:title=""/>
          </v:shape>
          <o:OLEObject Type="Embed" ProgID="Equation.3" ShapeID="_x0000_i1210" DrawAspect="Content" ObjectID="_1645450820" r:id="rId287"/>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v:shape id="_x0000_i1211" type="#_x0000_t75" style="width:14.25pt;height:14.25pt" o:ole="">
            <v:imagedata r:id="rId288" o:title=""/>
          </v:shape>
          <o:OLEObject Type="Embed" ProgID="Equation.3" ShapeID="_x0000_i1211" DrawAspect="Content" ObjectID="_1645450821" r:id="rId289"/>
        </w:objec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12" type="#_x0000_t75" style="width:21.75pt;height:14.25pt" o:ole="">
            <v:imagedata r:id="rId267" o:title=""/>
          </v:shape>
          <o:OLEObject Type="Embed" ProgID="Equation.3" ShapeID="_x0000_i1212" DrawAspect="Content" ObjectID="_1645450822" r:id="rId290"/>
        </w:object>
      </w:r>
      <w:r w:rsidRPr="001A7C01">
        <w:rPr>
          <w:rFonts w:eastAsia="Malgun Gothic" w:hint="eastAsia"/>
          <w:lang w:eastAsia="ko-KR"/>
        </w:rPr>
        <w:t xml:space="preserve"> in subframe </w:t>
      </w:r>
      <w:r w:rsidRPr="001A7C01">
        <w:rPr>
          <w:position w:val="-16"/>
        </w:rPr>
        <w:object w:dxaOrig="639" w:dyaOrig="420">
          <v:shape id="_x0000_i1213" type="#_x0000_t75" style="width:28.45pt;height:21.75pt" o:ole="">
            <v:imagedata r:id="rId291" o:title=""/>
          </v:shape>
          <o:OLEObject Type="Embed" ProgID="Equation.3" ShapeID="_x0000_i1213" DrawAspect="Content" ObjectID="_1645450823" r:id="rId292"/>
        </w:objec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214" type="#_x0000_t75" style="width:21.75pt;height:14.25pt" o:ole="">
            <v:imagedata r:id="rId267" o:title=""/>
          </v:shape>
          <o:OLEObject Type="Embed" ProgID="Equation.3" ShapeID="_x0000_i1214" DrawAspect="Content" ObjectID="_1645450824" r:id="rId293"/>
        </w:object>
      </w:r>
      <w:r w:rsidRPr="001A7C01">
        <w:rPr>
          <w:rFonts w:eastAsia="Malgun Gothic" w:hint="eastAsia"/>
          <w:lang w:eastAsia="ko-KR"/>
        </w:rPr>
        <w:t xml:space="preserve"> corresponds to the value </w:t>
      </w:r>
      <w:r w:rsidRPr="001A7C01">
        <w:rPr>
          <w:position w:val="-12"/>
        </w:rPr>
        <w:object w:dxaOrig="620" w:dyaOrig="380">
          <v:shape id="_x0000_i1215" type="#_x0000_t75" style="width:28.45pt;height:21.75pt" o:ole="">
            <v:imagedata r:id="rId273" o:title=""/>
          </v:shape>
          <o:OLEObject Type="Embed" ProgID="Equation.3" ShapeID="_x0000_i1215" DrawAspect="Content" ObjectID="_1645450825" r:id="rId29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5" w:author="赵毅男(Zhao YiNan)" w:date="2020-03-02T13:52: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rPr>
          <w:rFonts w:eastAsia="Malgun Gothic"/>
          <w:lang w:eastAsia="ko-KR"/>
        </w:rPr>
      </w:pPr>
      <w:r w:rsidRPr="001A7C01">
        <w:lastRenderedPageBreak/>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rsidR="004F332F" w:rsidRPr="001A7C01" w:rsidRDefault="004F332F" w:rsidP="004F332F">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16" type="#_x0000_t75" style="width:21.75pt;height:14.25pt" o:ole="">
            <v:imagedata r:id="rId284" o:title=""/>
          </v:shape>
          <o:OLEObject Type="Embed" ProgID="Equation.3" ShapeID="_x0000_i1216" DrawAspect="Content" ObjectID="_1645450826" r:id="rId295"/>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rsidR="004F332F" w:rsidRPr="001A7C01" w:rsidRDefault="004F332F" w:rsidP="004F332F">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4F332F" w:rsidRPr="001A7C01" w:rsidTr="001B7543">
        <w:trPr>
          <w:cantSplit/>
          <w:jc w:val="center"/>
        </w:trPr>
        <w:tc>
          <w:tcPr>
            <w:tcW w:w="228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'00'</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'11'</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4F332F" w:rsidRPr="001A7C01" w:rsidRDefault="004F332F" w:rsidP="004F332F">
      <w:pPr>
        <w:rPr>
          <w:rFonts w:eastAsia="Malgun Gothic"/>
          <w:lang w:eastAsia="ko-KR"/>
        </w:rPr>
      </w:pPr>
    </w:p>
    <w:p w:rsidR="004F332F" w:rsidRPr="001A7C01" w:rsidRDefault="004F332F" w:rsidP="004F332F">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4F332F" w:rsidRPr="001A7C01" w:rsidTr="001B7543">
        <w:trPr>
          <w:cantSplit/>
          <w:jc w:val="center"/>
        </w:trPr>
        <w:tc>
          <w:tcPr>
            <w:tcW w:w="191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0001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0010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4F332F" w:rsidRPr="001A7C01" w:rsidRDefault="004F332F" w:rsidP="001B7543">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217" type="#_x0000_t75" style="width:57.75pt;height:14.25pt" o:ole="">
                  <v:imagedata r:id="rId296" o:title=""/>
                </v:shape>
                <o:OLEObject Type="Embed" ProgID="Equation.3" ShapeID="_x0000_i1217" DrawAspect="Content" ObjectID="_1645450827" r:id="rId297"/>
              </w:object>
            </w:r>
            <w:r w:rsidRPr="001A7C01">
              <w:rPr>
                <w:rFonts w:ascii="Arial" w:eastAsia="Malgun Gothic" w:hAnsi="Arial" w:hint="eastAsia"/>
                <w:sz w:val="18"/>
                <w:lang w:eastAsia="ko-KR"/>
              </w:rPr>
              <w:t>.</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1101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Malgun Gothic" w:hAnsi="Arial"/>
                <w:sz w:val="18"/>
                <w:lang w:eastAsia="ko-KR"/>
              </w:rPr>
            </w:pPr>
          </w:p>
        </w:tc>
      </w:tr>
    </w:tbl>
    <w:p w:rsidR="004F332F" w:rsidRPr="001A7C01" w:rsidRDefault="004F332F" w:rsidP="004F332F">
      <w:pPr>
        <w:rPr>
          <w:rFonts w:eastAsia="Malgun Gothic"/>
          <w:lang w:eastAsia="ko-KR"/>
        </w:rPr>
      </w:pPr>
    </w:p>
    <w:p w:rsidR="004F332F" w:rsidRPr="004F332F" w:rsidRDefault="004F332F" w:rsidP="004F332F">
      <w:pPr>
        <w:pStyle w:val="Heading4"/>
      </w:pPr>
      <w:r w:rsidRPr="001A7C01">
        <w:t>14.2.1.1</w:t>
      </w:r>
      <w:r w:rsidRPr="001A7C01">
        <w:tab/>
        <w:t>UE procedure for determining subframes and resource blocks for transmitting PSCCH for sidelink transmission mode 1</w:t>
      </w:r>
    </w:p>
    <w:p w:rsidR="002F368A" w:rsidRDefault="002F368A" w:rsidP="002F368A">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3"/>
    </w:p>
    <w:p w:rsidR="002F368A" w:rsidRPr="002F368A" w:rsidRDefault="002F368A" w:rsidP="002F368A">
      <w:pPr>
        <w:rPr>
          <w:lang w:val="x-none" w:eastAsia="zh-CN"/>
        </w:rPr>
      </w:pPr>
    </w:p>
    <w:sectPr w:rsidR="002F368A" w:rsidRPr="002F368A" w:rsidSect="00C04B8C">
      <w:headerReference w:type="even" r:id="rId29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AAB" w:rsidRDefault="002E2AAB">
      <w:pPr>
        <w:spacing w:after="0"/>
      </w:pPr>
      <w:r>
        <w:separator/>
      </w:r>
    </w:p>
  </w:endnote>
  <w:endnote w:type="continuationSeparator" w:id="0">
    <w:p w:rsidR="002E2AAB" w:rsidRDefault="002E2A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AAB" w:rsidRDefault="002E2AAB">
      <w:pPr>
        <w:spacing w:after="0"/>
      </w:pPr>
      <w:r>
        <w:separator/>
      </w:r>
    </w:p>
  </w:footnote>
  <w:footnote w:type="continuationSeparator" w:id="0">
    <w:p w:rsidR="002E2AAB" w:rsidRDefault="002E2A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77" w:rsidRDefault="00685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977" w:rsidRDefault="006859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7"/>
  </w:num>
  <w:num w:numId="3">
    <w:abstractNumId w:val="5"/>
  </w:num>
  <w:num w:numId="4">
    <w:abstractNumId w:val="9"/>
  </w:num>
  <w:num w:numId="5">
    <w:abstractNumId w:val="6"/>
  </w:num>
  <w:num w:numId="6">
    <w:abstractNumId w:val="4"/>
  </w:num>
  <w:num w:numId="7">
    <w:abstractNumId w:val="0"/>
  </w:num>
  <w:num w:numId="8">
    <w:abstractNumId w:val="8"/>
  </w:num>
  <w:num w:numId="9">
    <w:abstractNumId w:val="3"/>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A8F"/>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F6"/>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AA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8A"/>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4CA"/>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32F"/>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1C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77"/>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076A"/>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DDB"/>
    <w:rsid w:val="0082655E"/>
    <w:rsid w:val="00826F33"/>
    <w:rsid w:val="0082784F"/>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8DB"/>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8E5"/>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21F"/>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8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2C1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7DC"/>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0D70"/>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99A"/>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FBA"/>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34FF3"/>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543DCE"/>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link w:val="Heading2Char1"/>
    <w:qFormat/>
    <w:rsid w:val="003958A6"/>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rsid w:val="003958A6"/>
    <w:pPr>
      <w:spacing w:before="120"/>
      <w:outlineLvl w:val="2"/>
    </w:pPr>
    <w:rPr>
      <w:sz w:val="28"/>
    </w:rPr>
  </w:style>
  <w:style w:type="paragraph" w:styleId="Heading4">
    <w:name w:val="heading 4"/>
    <w:aliases w:val="h4"/>
    <w:basedOn w:val="Heading3"/>
    <w:next w:val="Normal"/>
    <w:link w:val="Heading4Char"/>
    <w:qFormat/>
    <w:rsid w:val="003958A6"/>
    <w:pPr>
      <w:ind w:left="1418" w:hanging="1418"/>
      <w:outlineLvl w:val="3"/>
    </w:pPr>
    <w:rPr>
      <w:sz w:val="24"/>
    </w:rPr>
  </w:style>
  <w:style w:type="paragraph" w:styleId="Heading5">
    <w:name w:val="heading 5"/>
    <w:aliases w:val="h5,Heading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3958A6"/>
    <w:rPr>
      <w:rFonts w:ascii="Arial" w:eastAsia="Times New Roman" w:hAnsi="Arial"/>
      <w:sz w:val="36"/>
      <w:lang w:val="en-GB" w:eastAsia="ja-JP" w:bidi="ar-SA"/>
    </w:rPr>
  </w:style>
  <w:style w:type="character" w:customStyle="1" w:styleId="Heading2Char1">
    <w:name w:val="Heading 2 Char1"/>
    <w:aliases w:val="H2 Char1,h2 Char1,DO NOT USE_h2 Char,h21 Char,Head2A Char,2 Char,UNDERRUBRIK 1-2 Char,Heading 2 Char Char,H2 Char Char,h2 Char Char"/>
    <w:link w:val="Heading2"/>
    <w:rsid w:val="003958A6"/>
    <w:rPr>
      <w:rFonts w:ascii="Arial" w:eastAsia="Times New Roman" w:hAnsi="Arial"/>
      <w:sz w:val="32"/>
      <w:lang w:eastAsia="ja-JP"/>
    </w:rPr>
  </w:style>
  <w:style w:type="character" w:customStyle="1" w:styleId="Heading3Char">
    <w:name w:val="Heading 3 Char"/>
    <w:aliases w:val="Underrubrik2 Char,H3 Char"/>
    <w:link w:val="Heading3"/>
    <w:rsid w:val="003958A6"/>
    <w:rPr>
      <w:rFonts w:ascii="Arial" w:eastAsia="Times New Roman" w:hAnsi="Arial"/>
      <w:sz w:val="28"/>
      <w:lang w:eastAsia="ja-JP"/>
    </w:rPr>
  </w:style>
  <w:style w:type="character" w:customStyle="1" w:styleId="Heading4Char">
    <w:name w:val="Heading 4 Char"/>
    <w:aliases w:val="h4 Char"/>
    <w:link w:val="Heading4"/>
    <w:locked/>
    <w:rsid w:val="003958A6"/>
    <w:rPr>
      <w:rFonts w:ascii="Arial" w:eastAsia="Times New Roman" w:hAnsi="Arial"/>
      <w:sz w:val="24"/>
      <w:lang w:eastAsia="ja-JP"/>
    </w:rPr>
  </w:style>
  <w:style w:type="character" w:customStyle="1" w:styleId="Heading5Char">
    <w:name w:val="Heading 5 Char"/>
    <w:aliases w:val="h5 Char,Heading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rsid w:val="003958A6"/>
    <w:pPr>
      <w:ind w:left="1418" w:hanging="1418"/>
    </w:pPr>
  </w:style>
  <w:style w:type="paragraph" w:styleId="TOC8">
    <w:name w:val="toc 8"/>
    <w:basedOn w:val="TOC1"/>
    <w:rsid w:val="003958A6"/>
    <w:pPr>
      <w:spacing w:before="180"/>
      <w:ind w:left="2693" w:hanging="2693"/>
    </w:pPr>
    <w:rPr>
      <w:b/>
    </w:rPr>
  </w:style>
  <w:style w:type="paragraph" w:styleId="TOC1">
    <w:name w:val="toc 1"/>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rsid w:val="003958A6"/>
    <w:pPr>
      <w:ind w:left="1701" w:hanging="1701"/>
    </w:pPr>
  </w:style>
  <w:style w:type="paragraph" w:styleId="TOC4">
    <w:name w:val="toc 4"/>
    <w:basedOn w:val="TOC3"/>
    <w:rsid w:val="003958A6"/>
    <w:pPr>
      <w:ind w:left="1418" w:hanging="1418"/>
    </w:pPr>
  </w:style>
  <w:style w:type="paragraph" w:styleId="TOC3">
    <w:name w:val="toc 3"/>
    <w:basedOn w:val="TOC2"/>
    <w:rsid w:val="003958A6"/>
    <w:pPr>
      <w:ind w:left="1134" w:hanging="1134"/>
    </w:pPr>
  </w:style>
  <w:style w:type="paragraph" w:styleId="TOC2">
    <w:name w:val="toc 2"/>
    <w:basedOn w:val="TOC1"/>
    <w:rsid w:val="003958A6"/>
    <w:pPr>
      <w:keepNext w:val="0"/>
      <w:spacing w:before="0"/>
      <w:ind w:left="851" w:hanging="851"/>
    </w:pPr>
    <w:rPr>
      <w:sz w:val="20"/>
    </w:rPr>
  </w:style>
  <w:style w:type="paragraph" w:styleId="Footer">
    <w:name w:val="footer"/>
    <w:basedOn w:val="Header"/>
    <w:link w:val="FooterChar"/>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link w:val="ListChar"/>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rsid w:val="003958A6"/>
    <w:pPr>
      <w:ind w:left="1985" w:hanging="1985"/>
    </w:pPr>
  </w:style>
  <w:style w:type="paragraph" w:styleId="TOC7">
    <w:name w:val="toc 7"/>
    <w:basedOn w:val="TOC6"/>
    <w:next w:val="Normal"/>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qFormat/>
    <w:rsid w:val="003958A6"/>
    <w:rPr>
      <w:lang w:val="x-none"/>
    </w:rPr>
  </w:style>
  <w:style w:type="paragraph" w:styleId="List2">
    <w:name w:val="List 2"/>
    <w:basedOn w:val="List"/>
    <w:link w:val="List2Char"/>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link w:val="List3Char"/>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uiPriority w:val="99"/>
    <w:rsid w:val="003958A6"/>
    <w:pPr>
      <w:spacing w:after="0"/>
    </w:pPr>
    <w:rPr>
      <w:rFonts w:ascii="Segoe UI" w:hAnsi="Segoe UI"/>
      <w:sz w:val="18"/>
      <w:szCs w:val="18"/>
      <w:lang w:val="x-none"/>
    </w:rPr>
  </w:style>
  <w:style w:type="character" w:customStyle="1" w:styleId="BalloonTextChar">
    <w:name w:val="Balloon Text Char"/>
    <w:link w:val="BalloonText"/>
    <w:uiPriority w:val="99"/>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958A6"/>
    <w:pPr>
      <w:keepLines/>
      <w:spacing w:after="0"/>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uiPriority w:val="99"/>
    <w:rsid w:val="003958A6"/>
    <w:pPr>
      <w:shd w:val="clear" w:color="auto" w:fill="000080"/>
    </w:pPr>
    <w:rPr>
      <w:rFonts w:ascii="Tahoma" w:hAnsi="Tahoma"/>
      <w:lang w:val="x-none"/>
    </w:rPr>
  </w:style>
  <w:style w:type="character" w:customStyle="1" w:styleId="DocumentMapChar">
    <w:name w:val="Document Map Char"/>
    <w:link w:val="DocumentMap"/>
    <w:uiPriority w:val="99"/>
    <w:rsid w:val="003958A6"/>
    <w:rPr>
      <w:rFonts w:ascii="Tahoma" w:eastAsia="Times New Roman" w:hAnsi="Tahoma" w:cs="Tahoma"/>
      <w:shd w:val="clear" w:color="auto" w:fill="000080"/>
      <w:lang w:eastAsia="ja-JP"/>
    </w:rPr>
  </w:style>
  <w:style w:type="paragraph" w:styleId="Caption">
    <w:name w:val="caption"/>
    <w:aliases w:val="cap"/>
    <w:basedOn w:val="Normal"/>
    <w:next w:val="Normal"/>
    <w:uiPriority w:val="35"/>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5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uiPriority w:val="99"/>
    <w:rsid w:val="003958A6"/>
    <w:rPr>
      <w:b/>
      <w:bCs/>
    </w:rPr>
  </w:style>
  <w:style w:type="character" w:customStyle="1" w:styleId="CommentSubjectChar">
    <w:name w:val="Comment Subject Char"/>
    <w:link w:val="CommentSubject"/>
    <w:uiPriority w:val="99"/>
    <w:rsid w:val="003958A6"/>
    <w:rPr>
      <w:rFonts w:eastAsia="Times New Roman"/>
      <w:b/>
      <w:bCs/>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58A6"/>
    <w:pPr>
      <w:spacing w:after="120"/>
      <w:jc w:val="both"/>
    </w:pPr>
    <w:rPr>
      <w:rFonts w:ascii="Arial" w:hAnsi="Arial"/>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5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aliases w:val="- Bullets,リスト段落,?? ??,?????,????,Lista1"/>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
    <w:link w:val="ListParagraph"/>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Normal"/>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Normal"/>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Normal"/>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CRCoverPageChar">
    <w:name w:val="CR Cover Page Char"/>
    <w:rsid w:val="002F368A"/>
    <w:rPr>
      <w:rFonts w:ascii="Arial" w:hAnsi="Arial"/>
      <w:lang w:val="en-GB" w:eastAsia="en-US"/>
    </w:rPr>
  </w:style>
  <w:style w:type="character" w:styleId="PlaceholderText">
    <w:name w:val="Placeholder Text"/>
    <w:basedOn w:val="DefaultParagraphFont"/>
    <w:uiPriority w:val="99"/>
    <w:semiHidden/>
    <w:locked/>
    <w:rsid w:val="00E80D70"/>
    <w:rPr>
      <w:color w:val="808080"/>
    </w:rPr>
  </w:style>
  <w:style w:type="character" w:customStyle="1" w:styleId="B3Char">
    <w:name w:val="B3 Char"/>
    <w:rsid w:val="00685977"/>
    <w:rPr>
      <w:rFonts w:eastAsia="Times New Roman"/>
    </w:rPr>
  </w:style>
  <w:style w:type="paragraph" w:customStyle="1" w:styleId="H6">
    <w:name w:val="H6"/>
    <w:basedOn w:val="Heading5"/>
    <w:next w:val="Normal"/>
    <w:rsid w:val="004F332F"/>
    <w:pPr>
      <w:ind w:left="1985" w:hanging="1985"/>
      <w:outlineLvl w:val="9"/>
    </w:pPr>
    <w:rPr>
      <w:sz w:val="20"/>
      <w:lang w:val="en-GB" w:eastAsia="en-GB"/>
    </w:rPr>
  </w:style>
  <w:style w:type="paragraph" w:styleId="IndexHeading">
    <w:name w:val="index heading"/>
    <w:basedOn w:val="Normal"/>
    <w:next w:val="Normal"/>
    <w:locked/>
    <w:rsid w:val="004F332F"/>
    <w:pPr>
      <w:pBdr>
        <w:top w:val="single" w:sz="12" w:space="0" w:color="auto"/>
      </w:pBdr>
      <w:spacing w:before="360" w:after="240"/>
    </w:pPr>
    <w:rPr>
      <w:b/>
      <w:i/>
      <w:sz w:val="26"/>
      <w:lang w:eastAsia="en-GB"/>
    </w:rPr>
  </w:style>
  <w:style w:type="paragraph" w:customStyle="1" w:styleId="FigureTitle">
    <w:name w:val="Figure_Title"/>
    <w:basedOn w:val="Normal"/>
    <w:next w:val="Normal"/>
    <w:rsid w:val="004F332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F332F"/>
    <w:pPr>
      <w:keepNext/>
      <w:keepLines/>
    </w:pPr>
    <w:rPr>
      <w:b/>
      <w:lang w:eastAsia="en-GB"/>
    </w:rPr>
  </w:style>
  <w:style w:type="paragraph" w:customStyle="1" w:styleId="enumlev2">
    <w:name w:val="enumlev2"/>
    <w:basedOn w:val="Normal"/>
    <w:rsid w:val="004F332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F332F"/>
    <w:pPr>
      <w:keepNext/>
      <w:keepLines/>
      <w:spacing w:before="240"/>
      <w:ind w:left="1418"/>
    </w:pPr>
    <w:rPr>
      <w:rFonts w:ascii="Arial" w:hAnsi="Arial"/>
      <w:b/>
      <w:sz w:val="36"/>
      <w:lang w:val="en-US" w:eastAsia="en-GB"/>
    </w:rPr>
  </w:style>
  <w:style w:type="paragraph" w:styleId="BodyText2">
    <w:name w:val="Body Text 2"/>
    <w:basedOn w:val="Normal"/>
    <w:link w:val="BodyText2Char"/>
    <w:locked/>
    <w:rsid w:val="004F332F"/>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4F332F"/>
    <w:rPr>
      <w:rFonts w:eastAsia="Times New Roman"/>
      <w:kern w:val="2"/>
      <w:sz w:val="21"/>
    </w:rPr>
  </w:style>
  <w:style w:type="paragraph" w:styleId="BodyTextIndent2">
    <w:name w:val="Body Text Indent 2"/>
    <w:basedOn w:val="Normal"/>
    <w:link w:val="BodyTextIndent2Char"/>
    <w:locked/>
    <w:rsid w:val="004F332F"/>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4F332F"/>
    <w:rPr>
      <w:rFonts w:eastAsia="Times New Roman"/>
      <w:kern w:val="2"/>
    </w:rPr>
  </w:style>
  <w:style w:type="paragraph" w:styleId="BodyTextIndent3">
    <w:name w:val="Body Text Indent 3"/>
    <w:basedOn w:val="Normal"/>
    <w:link w:val="BodyTextIndent3Char"/>
    <w:locked/>
    <w:rsid w:val="004F332F"/>
    <w:pPr>
      <w:spacing w:after="0"/>
      <w:ind w:left="1080"/>
    </w:pPr>
    <w:rPr>
      <w:lang w:val="en-US"/>
    </w:rPr>
  </w:style>
  <w:style w:type="character" w:customStyle="1" w:styleId="BodyTextIndent3Char">
    <w:name w:val="Body Text Indent 3 Char"/>
    <w:basedOn w:val="DefaultParagraphFont"/>
    <w:link w:val="BodyTextIndent3"/>
    <w:rsid w:val="004F332F"/>
    <w:rPr>
      <w:rFonts w:eastAsia="Times New Roman"/>
    </w:rPr>
  </w:style>
  <w:style w:type="paragraph" w:customStyle="1" w:styleId="numberedlist">
    <w:name w:val="numbered list"/>
    <w:basedOn w:val="ListBullet"/>
    <w:rsid w:val="004F332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4F332F"/>
    <w:rPr>
      <w:rFonts w:ascii="Arial" w:eastAsia="MS Mincho" w:hAnsi="Arial"/>
      <w:lang w:val="en-GB" w:eastAsia="en-US"/>
    </w:rPr>
  </w:style>
  <w:style w:type="paragraph" w:customStyle="1" w:styleId="TabList">
    <w:name w:val="TabList"/>
    <w:basedOn w:val="Normal"/>
    <w:rsid w:val="004F332F"/>
    <w:pPr>
      <w:tabs>
        <w:tab w:val="left" w:pos="1134"/>
      </w:tabs>
      <w:spacing w:after="0"/>
    </w:pPr>
    <w:rPr>
      <w:rFonts w:eastAsia="MS Mincho"/>
      <w:lang w:eastAsia="en-GB"/>
    </w:rPr>
  </w:style>
  <w:style w:type="paragraph" w:customStyle="1" w:styleId="tabletext">
    <w:name w:val="table text"/>
    <w:basedOn w:val="Normal"/>
    <w:next w:val="table"/>
    <w:rsid w:val="004F332F"/>
    <w:pPr>
      <w:spacing w:after="0"/>
    </w:pPr>
    <w:rPr>
      <w:rFonts w:eastAsia="MS Mincho"/>
      <w:i/>
      <w:lang w:eastAsia="en-GB"/>
    </w:rPr>
  </w:style>
  <w:style w:type="paragraph" w:customStyle="1" w:styleId="table">
    <w:name w:val="table"/>
    <w:basedOn w:val="Normal"/>
    <w:next w:val="Normal"/>
    <w:rsid w:val="004F332F"/>
    <w:pPr>
      <w:spacing w:after="0"/>
      <w:jc w:val="center"/>
    </w:pPr>
    <w:rPr>
      <w:rFonts w:eastAsia="MS Mincho"/>
      <w:lang w:val="en-US" w:eastAsia="en-GB"/>
    </w:rPr>
  </w:style>
  <w:style w:type="paragraph" w:customStyle="1" w:styleId="HE">
    <w:name w:val="HE"/>
    <w:basedOn w:val="Normal"/>
    <w:rsid w:val="004F332F"/>
    <w:pPr>
      <w:spacing w:after="0"/>
    </w:pPr>
    <w:rPr>
      <w:rFonts w:eastAsia="MS Mincho"/>
      <w:b/>
      <w:lang w:eastAsia="en-GB"/>
    </w:rPr>
  </w:style>
  <w:style w:type="paragraph" w:customStyle="1" w:styleId="text">
    <w:name w:val="text"/>
    <w:basedOn w:val="Normal"/>
    <w:rsid w:val="004F332F"/>
    <w:pPr>
      <w:widowControl w:val="0"/>
      <w:spacing w:after="240"/>
      <w:jc w:val="both"/>
    </w:pPr>
    <w:rPr>
      <w:sz w:val="24"/>
      <w:lang w:val="en-AU" w:eastAsia="en-GB"/>
    </w:rPr>
  </w:style>
  <w:style w:type="paragraph" w:customStyle="1" w:styleId="Reference">
    <w:name w:val="Reference"/>
    <w:basedOn w:val="EX"/>
    <w:rsid w:val="004F332F"/>
    <w:pPr>
      <w:numPr>
        <w:numId w:val="7"/>
      </w:numPr>
    </w:pPr>
    <w:rPr>
      <w:lang w:eastAsia="en-GB"/>
    </w:rPr>
  </w:style>
  <w:style w:type="paragraph" w:customStyle="1" w:styleId="berschrift1H1">
    <w:name w:val="Überschrift 1.H1"/>
    <w:basedOn w:val="Normal"/>
    <w:next w:val="Normal"/>
    <w:rsid w:val="004F332F"/>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4F332F"/>
    <w:pPr>
      <w:widowControl/>
      <w:numPr>
        <w:numId w:val="3"/>
      </w:numPr>
      <w:spacing w:after="120"/>
    </w:pPr>
    <w:rPr>
      <w:rFonts w:eastAsia="MS Mincho"/>
      <w:lang w:val="en-US"/>
    </w:rPr>
  </w:style>
  <w:style w:type="paragraph" w:customStyle="1" w:styleId="textintend2">
    <w:name w:val="text intend 2"/>
    <w:basedOn w:val="text"/>
    <w:rsid w:val="004F332F"/>
    <w:pPr>
      <w:widowControl/>
      <w:numPr>
        <w:numId w:val="4"/>
      </w:numPr>
      <w:spacing w:after="120"/>
    </w:pPr>
    <w:rPr>
      <w:rFonts w:eastAsia="MS Mincho"/>
      <w:lang w:val="en-US"/>
    </w:rPr>
  </w:style>
  <w:style w:type="paragraph" w:customStyle="1" w:styleId="textintend3">
    <w:name w:val="text intend 3"/>
    <w:basedOn w:val="text"/>
    <w:rsid w:val="004F332F"/>
    <w:pPr>
      <w:widowControl/>
      <w:numPr>
        <w:numId w:val="5"/>
      </w:numPr>
      <w:spacing w:after="120"/>
    </w:pPr>
    <w:rPr>
      <w:rFonts w:eastAsia="MS Mincho"/>
      <w:lang w:val="en-US"/>
    </w:rPr>
  </w:style>
  <w:style w:type="paragraph" w:customStyle="1" w:styleId="normalpuce">
    <w:name w:val="normal puce"/>
    <w:basedOn w:val="Normal"/>
    <w:rsid w:val="004F332F"/>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4F332F"/>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locked/>
    <w:rsid w:val="004F332F"/>
    <w:pPr>
      <w:spacing w:after="0"/>
      <w:jc w:val="both"/>
    </w:pPr>
    <w:rPr>
      <w:lang w:val="x-none" w:eastAsia="x-none"/>
    </w:rPr>
  </w:style>
  <w:style w:type="character" w:customStyle="1" w:styleId="DateChar">
    <w:name w:val="Date Char"/>
    <w:basedOn w:val="DefaultParagraphFont"/>
    <w:link w:val="Date"/>
    <w:rsid w:val="004F332F"/>
    <w:rPr>
      <w:rFonts w:eastAsia="Times New Roman"/>
      <w:lang w:val="x-none" w:eastAsia="x-none"/>
    </w:rPr>
  </w:style>
  <w:style w:type="paragraph" w:customStyle="1" w:styleId="Meetingcaption">
    <w:name w:val="Meeting caption"/>
    <w:basedOn w:val="Normal"/>
    <w:rsid w:val="004F33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F332F"/>
    <w:pPr>
      <w:spacing w:after="240"/>
      <w:jc w:val="both"/>
    </w:pPr>
    <w:rPr>
      <w:rFonts w:ascii="Helvetica" w:hAnsi="Helvetica"/>
      <w:lang w:eastAsia="en-GB"/>
    </w:rPr>
  </w:style>
  <w:style w:type="paragraph" w:customStyle="1" w:styleId="Cell">
    <w:name w:val="Cell"/>
    <w:basedOn w:val="Normal"/>
    <w:rsid w:val="004F332F"/>
    <w:pPr>
      <w:spacing w:after="0" w:line="240" w:lineRule="exact"/>
      <w:jc w:val="center"/>
    </w:pPr>
    <w:rPr>
      <w:sz w:val="16"/>
      <w:lang w:val="en-US"/>
    </w:rPr>
  </w:style>
  <w:style w:type="paragraph" w:customStyle="1" w:styleId="h60">
    <w:name w:val="h6"/>
    <w:basedOn w:val="Normal"/>
    <w:rsid w:val="004F332F"/>
    <w:pPr>
      <w:spacing w:before="100" w:beforeAutospacing="1" w:after="100" w:afterAutospacing="1"/>
    </w:pPr>
    <w:rPr>
      <w:sz w:val="24"/>
      <w:szCs w:val="24"/>
      <w:lang w:val="en-US"/>
    </w:rPr>
  </w:style>
  <w:style w:type="paragraph" w:customStyle="1" w:styleId="b10">
    <w:name w:val="b1"/>
    <w:basedOn w:val="Normal"/>
    <w:rsid w:val="004F332F"/>
    <w:pPr>
      <w:spacing w:before="100" w:beforeAutospacing="1" w:after="100" w:afterAutospacing="1"/>
    </w:pPr>
    <w:rPr>
      <w:sz w:val="24"/>
      <w:szCs w:val="24"/>
      <w:lang w:val="en-US"/>
    </w:rPr>
  </w:style>
  <w:style w:type="paragraph" w:customStyle="1" w:styleId="tah0">
    <w:name w:val="tah"/>
    <w:basedOn w:val="Normal"/>
    <w:rsid w:val="004F332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F332F"/>
    <w:rPr>
      <w:i/>
      <w:color w:val="0000FF"/>
      <w:lang w:val="en-GB" w:eastAsia="ja-JP" w:bidi="ar-SA"/>
    </w:rPr>
  </w:style>
  <w:style w:type="paragraph" w:customStyle="1" w:styleId="CharCharCharChar">
    <w:name w:val="Char Char Char Char"/>
    <w:rsid w:val="004F332F"/>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4F3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4F332F"/>
    <w:rPr>
      <w:rFonts w:ascii="Arial" w:hAnsi="Arial"/>
      <w:sz w:val="24"/>
      <w:lang w:val="en-GB" w:eastAsia="ja-JP" w:bidi="ar-SA"/>
    </w:rPr>
  </w:style>
  <w:style w:type="paragraph" w:customStyle="1" w:styleId="NormalAfter3pt">
    <w:name w:val="Normal + After:  3 pt"/>
    <w:basedOn w:val="Normal"/>
    <w:rsid w:val="004F332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4F332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332F"/>
    <w:rPr>
      <w:rFonts w:ascii="Arial" w:eastAsia="????" w:hAnsi="Arial" w:cs="Arial"/>
      <w:color w:val="0000FF"/>
      <w:kern w:val="2"/>
      <w:lang w:val="en-US" w:eastAsia="en-US" w:bidi="ar-SA"/>
    </w:rPr>
  </w:style>
  <w:style w:type="character" w:customStyle="1" w:styleId="CharChar5">
    <w:name w:val="Char Char5"/>
    <w:semiHidden/>
    <w:rsid w:val="004F332F"/>
    <w:rPr>
      <w:rFonts w:ascii="Times New Roman" w:hAnsi="Times New Roman"/>
      <w:lang w:eastAsia="en-US"/>
    </w:rPr>
  </w:style>
  <w:style w:type="character" w:customStyle="1" w:styleId="ListChar">
    <w:name w:val="List Char"/>
    <w:link w:val="List"/>
    <w:rsid w:val="004F332F"/>
    <w:rPr>
      <w:rFonts w:eastAsia="Times New Roman"/>
      <w:lang w:val="en-GB"/>
    </w:rPr>
  </w:style>
  <w:style w:type="character" w:customStyle="1" w:styleId="List2Char">
    <w:name w:val="List 2 Char"/>
    <w:link w:val="List2"/>
    <w:rsid w:val="004F332F"/>
    <w:rPr>
      <w:rFonts w:eastAsia="Times New Roman"/>
      <w:lang w:val="en-GB"/>
    </w:rPr>
  </w:style>
  <w:style w:type="character" w:customStyle="1" w:styleId="List3Char">
    <w:name w:val="List 3 Char"/>
    <w:link w:val="List3"/>
    <w:rsid w:val="004F332F"/>
    <w:rPr>
      <w:rFonts w:eastAsia="Times New Roman"/>
      <w:lang w:val="en-GB"/>
    </w:rPr>
  </w:style>
  <w:style w:type="paragraph" w:customStyle="1" w:styleId="tdoc-header">
    <w:name w:val="tdoc-header"/>
    <w:rsid w:val="004F332F"/>
    <w:rPr>
      <w:rFonts w:ascii="Arial" w:eastAsia="Times New Roman" w:hAnsi="Arial"/>
      <w:noProof/>
      <w:sz w:val="24"/>
      <w:lang w:val="en-GB" w:eastAsia="en-US"/>
    </w:rPr>
  </w:style>
  <w:style w:type="paragraph" w:customStyle="1" w:styleId="CharChar3CharCharCharCharCharChar">
    <w:name w:val="Char Char3 Char Char Char Char Char Char"/>
    <w:semiHidden/>
    <w:rsid w:val="004F332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F332F"/>
    <w:pPr>
      <w:keepNext/>
      <w:tabs>
        <w:tab w:val="left" w:pos="-1134"/>
      </w:tabs>
      <w:autoSpaceDE w:val="0"/>
      <w:autoSpaceDN w:val="0"/>
      <w:adjustRightInd w:val="0"/>
      <w:spacing w:before="60" w:after="60"/>
      <w:jc w:val="both"/>
    </w:pPr>
    <w:rPr>
      <w:rFonts w:eastAsia="SimSun"/>
      <w:lang w:val="en-GB" w:eastAsia="en-GB"/>
    </w:rPr>
  </w:style>
  <w:style w:type="character" w:customStyle="1" w:styleId="Heading1Char1">
    <w:name w:val="Heading 1 Char1"/>
    <w:aliases w:val="H1 Char,h1 Char"/>
    <w:rsid w:val="004F332F"/>
    <w:rPr>
      <w:rFonts w:ascii="Cambria" w:eastAsia="Times New Roman" w:hAnsi="Cambria" w:cs="Times New Roman"/>
      <w:b/>
      <w:bCs/>
      <w:color w:val="365F91"/>
      <w:sz w:val="28"/>
      <w:szCs w:val="28"/>
      <w:lang w:val="en-GB" w:eastAsia="en-GB"/>
    </w:rPr>
  </w:style>
  <w:style w:type="character" w:customStyle="1" w:styleId="TALChar">
    <w:name w:val="TAL Char"/>
    <w:locked/>
    <w:rsid w:val="004F332F"/>
    <w:rPr>
      <w:rFonts w:ascii="Arial" w:eastAsia="Times New Roman" w:hAnsi="Arial"/>
      <w:sz w:val="18"/>
    </w:rPr>
  </w:style>
  <w:style w:type="character" w:customStyle="1" w:styleId="B1Char">
    <w:name w:val="B1 Char"/>
    <w:rsid w:val="004F33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fontTable" Target="fontTable.xml"/><Relationship Id="rId21" Type="http://schemas.openxmlformats.org/officeDocument/2006/relationships/image" Target="media/image3.wmf"/><Relationship Id="rId42" Type="http://schemas.openxmlformats.org/officeDocument/2006/relationships/image" Target="media/image11.wmf"/><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oleObject" Target="embeddings/oleObject67.bin"/><Relationship Id="rId159" Type="http://schemas.openxmlformats.org/officeDocument/2006/relationships/oleObject" Target="embeddings/oleObject81.bin"/><Relationship Id="rId170" Type="http://schemas.openxmlformats.org/officeDocument/2006/relationships/oleObject" Target="embeddings/oleObject90.bin"/><Relationship Id="rId191" Type="http://schemas.openxmlformats.org/officeDocument/2006/relationships/oleObject" Target="embeddings/oleObject107.bin"/><Relationship Id="rId205" Type="http://schemas.openxmlformats.org/officeDocument/2006/relationships/oleObject" Target="embeddings/oleObject120.bin"/><Relationship Id="rId226" Type="http://schemas.openxmlformats.org/officeDocument/2006/relationships/oleObject" Target="embeddings/oleObject139.bin"/><Relationship Id="rId247" Type="http://schemas.openxmlformats.org/officeDocument/2006/relationships/oleObject" Target="embeddings/oleObject160.bin"/><Relationship Id="rId107" Type="http://schemas.openxmlformats.org/officeDocument/2006/relationships/oleObject" Target="embeddings/oleObject50.bin"/><Relationship Id="rId268" Type="http://schemas.openxmlformats.org/officeDocument/2006/relationships/oleObject" Target="embeddings/oleObject173.bin"/><Relationship Id="rId289" Type="http://schemas.openxmlformats.org/officeDocument/2006/relationships/oleObject" Target="embeddings/oleObject187.bin"/><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21.bin"/><Relationship Id="rId74" Type="http://schemas.openxmlformats.org/officeDocument/2006/relationships/image" Target="media/image27.wmf"/><Relationship Id="rId128" Type="http://schemas.openxmlformats.org/officeDocument/2006/relationships/image" Target="media/image51.wmf"/><Relationship Id="rId149" Type="http://schemas.openxmlformats.org/officeDocument/2006/relationships/oleObject" Target="embeddings/oleObject74.bin"/><Relationship Id="rId5" Type="http://schemas.openxmlformats.org/officeDocument/2006/relationships/customXml" Target="../customXml/item5.xml"/><Relationship Id="rId95" Type="http://schemas.openxmlformats.org/officeDocument/2006/relationships/image" Target="media/image37.wmf"/><Relationship Id="rId160" Type="http://schemas.openxmlformats.org/officeDocument/2006/relationships/image" Target="media/image63.wmf"/><Relationship Id="rId181" Type="http://schemas.openxmlformats.org/officeDocument/2006/relationships/oleObject" Target="embeddings/oleObject99.bin"/><Relationship Id="rId216" Type="http://schemas.openxmlformats.org/officeDocument/2006/relationships/oleObject" Target="embeddings/oleObject129.bin"/><Relationship Id="rId237" Type="http://schemas.openxmlformats.org/officeDocument/2006/relationships/oleObject" Target="embeddings/oleObject150.bin"/><Relationship Id="rId258" Type="http://schemas.openxmlformats.org/officeDocument/2006/relationships/oleObject" Target="embeddings/oleObject167.bin"/><Relationship Id="rId279" Type="http://schemas.openxmlformats.org/officeDocument/2006/relationships/oleObject" Target="embeddings/oleObject181.bin"/><Relationship Id="rId22" Type="http://schemas.openxmlformats.org/officeDocument/2006/relationships/oleObject" Target="embeddings/oleObject3.bin"/><Relationship Id="rId43" Type="http://schemas.openxmlformats.org/officeDocument/2006/relationships/oleObject" Target="embeddings/oleObject16.bin"/><Relationship Id="rId64" Type="http://schemas.openxmlformats.org/officeDocument/2006/relationships/image" Target="media/image22.wmf"/><Relationship Id="rId118" Type="http://schemas.openxmlformats.org/officeDocument/2006/relationships/oleObject" Target="embeddings/oleObject56.bin"/><Relationship Id="rId139" Type="http://schemas.openxmlformats.org/officeDocument/2006/relationships/image" Target="media/image56.wmf"/><Relationship Id="rId290" Type="http://schemas.openxmlformats.org/officeDocument/2006/relationships/oleObject" Target="embeddings/oleObject188.bin"/><Relationship Id="rId85" Type="http://schemas.openxmlformats.org/officeDocument/2006/relationships/image" Target="media/image32.wmf"/><Relationship Id="rId150" Type="http://schemas.openxmlformats.org/officeDocument/2006/relationships/image" Target="media/image60.wmf"/><Relationship Id="rId171" Type="http://schemas.openxmlformats.org/officeDocument/2006/relationships/oleObject" Target="embeddings/oleObject91.bin"/><Relationship Id="rId192" Type="http://schemas.openxmlformats.org/officeDocument/2006/relationships/oleObject" Target="embeddings/oleObject108.bin"/><Relationship Id="rId206" Type="http://schemas.openxmlformats.org/officeDocument/2006/relationships/image" Target="media/image70.wmf"/><Relationship Id="rId227" Type="http://schemas.openxmlformats.org/officeDocument/2006/relationships/oleObject" Target="embeddings/oleObject140.bin"/><Relationship Id="rId248" Type="http://schemas.openxmlformats.org/officeDocument/2006/relationships/oleObject" Target="embeddings/oleObject161.bin"/><Relationship Id="rId269" Type="http://schemas.openxmlformats.org/officeDocument/2006/relationships/image" Target="media/image80.wmf"/><Relationship Id="rId12" Type="http://schemas.openxmlformats.org/officeDocument/2006/relationships/endnotes" Target="endnotes.xml"/><Relationship Id="rId33" Type="http://schemas.openxmlformats.org/officeDocument/2006/relationships/oleObject" Target="embeddings/oleObject11.bin"/><Relationship Id="rId108" Type="http://schemas.openxmlformats.org/officeDocument/2006/relationships/image" Target="media/image42.wmf"/><Relationship Id="rId129" Type="http://schemas.openxmlformats.org/officeDocument/2006/relationships/oleObject" Target="embeddings/oleObject62.bin"/><Relationship Id="rId280" Type="http://schemas.openxmlformats.org/officeDocument/2006/relationships/image" Target="media/image83.wmf"/><Relationship Id="rId54" Type="http://schemas.openxmlformats.org/officeDocument/2006/relationships/image" Target="media/image17.wmf"/><Relationship Id="rId75" Type="http://schemas.openxmlformats.org/officeDocument/2006/relationships/oleObject" Target="embeddings/oleObject32.bin"/><Relationship Id="rId96" Type="http://schemas.openxmlformats.org/officeDocument/2006/relationships/oleObject" Target="embeddings/oleObject43.bin"/><Relationship Id="rId140" Type="http://schemas.openxmlformats.org/officeDocument/2006/relationships/oleObject" Target="embeddings/oleObject68.bin"/><Relationship Id="rId161" Type="http://schemas.openxmlformats.org/officeDocument/2006/relationships/oleObject" Target="embeddings/oleObject82.bin"/><Relationship Id="rId182" Type="http://schemas.openxmlformats.org/officeDocument/2006/relationships/oleObject" Target="embeddings/oleObject100.bin"/><Relationship Id="rId217" Type="http://schemas.openxmlformats.org/officeDocument/2006/relationships/oleObject" Target="embeddings/oleObject130.bin"/><Relationship Id="rId6" Type="http://schemas.openxmlformats.org/officeDocument/2006/relationships/customXml" Target="../customXml/item6.xml"/><Relationship Id="rId238" Type="http://schemas.openxmlformats.org/officeDocument/2006/relationships/oleObject" Target="embeddings/oleObject151.bin"/><Relationship Id="rId259" Type="http://schemas.openxmlformats.org/officeDocument/2006/relationships/image" Target="media/image76.wmf"/><Relationship Id="rId23" Type="http://schemas.openxmlformats.org/officeDocument/2006/relationships/image" Target="media/image4.wmf"/><Relationship Id="rId119" Type="http://schemas.openxmlformats.org/officeDocument/2006/relationships/image" Target="media/image47.wmf"/><Relationship Id="rId270" Type="http://schemas.openxmlformats.org/officeDocument/2006/relationships/oleObject" Target="embeddings/oleObject174.bin"/><Relationship Id="rId291" Type="http://schemas.openxmlformats.org/officeDocument/2006/relationships/image" Target="media/image87.wmf"/><Relationship Id="rId44" Type="http://schemas.openxmlformats.org/officeDocument/2006/relationships/image" Target="media/image12.wmf"/><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52.wmf"/><Relationship Id="rId151" Type="http://schemas.openxmlformats.org/officeDocument/2006/relationships/oleObject" Target="embeddings/oleObject75.bin"/><Relationship Id="rId172" Type="http://schemas.openxmlformats.org/officeDocument/2006/relationships/oleObject" Target="embeddings/oleObject92.bin"/><Relationship Id="rId193" Type="http://schemas.openxmlformats.org/officeDocument/2006/relationships/oleObject" Target="embeddings/oleObject109.bin"/><Relationship Id="rId207" Type="http://schemas.openxmlformats.org/officeDocument/2006/relationships/oleObject" Target="embeddings/oleObject121.bin"/><Relationship Id="rId228" Type="http://schemas.openxmlformats.org/officeDocument/2006/relationships/oleObject" Target="embeddings/oleObject141.bin"/><Relationship Id="rId249" Type="http://schemas.openxmlformats.org/officeDocument/2006/relationships/oleObject" Target="embeddings/oleObject162.bin"/><Relationship Id="rId13" Type="http://schemas.openxmlformats.org/officeDocument/2006/relationships/hyperlink" Target="http://www.3gpp.org/3G_Specs/CRs.htm" TargetMode="External"/><Relationship Id="rId109" Type="http://schemas.openxmlformats.org/officeDocument/2006/relationships/oleObject" Target="embeddings/oleObject51.bin"/><Relationship Id="rId260" Type="http://schemas.openxmlformats.org/officeDocument/2006/relationships/oleObject" Target="embeddings/oleObject168.bin"/><Relationship Id="rId281" Type="http://schemas.openxmlformats.org/officeDocument/2006/relationships/oleObject" Target="embeddings/oleObject182.bin"/><Relationship Id="rId34" Type="http://schemas.openxmlformats.org/officeDocument/2006/relationships/image" Target="media/image7.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57.bin"/><Relationship Id="rId141" Type="http://schemas.openxmlformats.org/officeDocument/2006/relationships/oleObject" Target="embeddings/oleObject69.bin"/><Relationship Id="rId7" Type="http://schemas.openxmlformats.org/officeDocument/2006/relationships/numbering" Target="numbering.xml"/><Relationship Id="rId162" Type="http://schemas.openxmlformats.org/officeDocument/2006/relationships/oleObject" Target="embeddings/oleObject83.bin"/><Relationship Id="rId183" Type="http://schemas.openxmlformats.org/officeDocument/2006/relationships/oleObject" Target="embeddings/oleObject101.bin"/><Relationship Id="rId218" Type="http://schemas.openxmlformats.org/officeDocument/2006/relationships/oleObject" Target="embeddings/oleObject131.bin"/><Relationship Id="rId239" Type="http://schemas.openxmlformats.org/officeDocument/2006/relationships/oleObject" Target="embeddings/oleObject152.bin"/><Relationship Id="rId2" Type="http://schemas.openxmlformats.org/officeDocument/2006/relationships/customXml" Target="../customXml/item2.xml"/><Relationship Id="rId29" Type="http://schemas.openxmlformats.org/officeDocument/2006/relationships/oleObject" Target="embeddings/oleObject9.bin"/><Relationship Id="rId250" Type="http://schemas.openxmlformats.org/officeDocument/2006/relationships/oleObject" Target="embeddings/oleObject163.bin"/><Relationship Id="rId255" Type="http://schemas.openxmlformats.org/officeDocument/2006/relationships/image" Target="media/image74.wmf"/><Relationship Id="rId271" Type="http://schemas.openxmlformats.org/officeDocument/2006/relationships/image" Target="media/image81.wmf"/><Relationship Id="rId276" Type="http://schemas.openxmlformats.org/officeDocument/2006/relationships/oleObject" Target="embeddings/oleObject178.bin"/><Relationship Id="rId292" Type="http://schemas.openxmlformats.org/officeDocument/2006/relationships/oleObject" Target="embeddings/oleObject189.bin"/><Relationship Id="rId297" Type="http://schemas.openxmlformats.org/officeDocument/2006/relationships/oleObject" Target="embeddings/oleObject193.bin"/><Relationship Id="rId24" Type="http://schemas.openxmlformats.org/officeDocument/2006/relationships/oleObject" Target="embeddings/oleObject4.bin"/><Relationship Id="rId40" Type="http://schemas.openxmlformats.org/officeDocument/2006/relationships/image" Target="media/image10.wmf"/><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image" Target="media/image33.wmf"/><Relationship Id="rId110" Type="http://schemas.openxmlformats.org/officeDocument/2006/relationships/image" Target="media/image43.wmf"/><Relationship Id="rId115" Type="http://schemas.openxmlformats.org/officeDocument/2006/relationships/oleObject" Target="embeddings/oleObject54.bin"/><Relationship Id="rId131" Type="http://schemas.openxmlformats.org/officeDocument/2006/relationships/oleObject" Target="embeddings/oleObject63.bin"/><Relationship Id="rId136" Type="http://schemas.openxmlformats.org/officeDocument/2006/relationships/oleObject" Target="embeddings/oleObject66.bin"/><Relationship Id="rId157" Type="http://schemas.openxmlformats.org/officeDocument/2006/relationships/image" Target="media/image62.wmf"/><Relationship Id="rId178" Type="http://schemas.openxmlformats.org/officeDocument/2006/relationships/image" Target="media/image66.wmf"/><Relationship Id="rId301"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image" Target="media/image61.wmf"/><Relationship Id="rId173" Type="http://schemas.openxmlformats.org/officeDocument/2006/relationships/oleObject" Target="embeddings/oleObject93.bin"/><Relationship Id="rId194" Type="http://schemas.openxmlformats.org/officeDocument/2006/relationships/oleObject" Target="embeddings/oleObject110.bin"/><Relationship Id="rId199" Type="http://schemas.openxmlformats.org/officeDocument/2006/relationships/oleObject" Target="embeddings/oleObject115.bin"/><Relationship Id="rId203" Type="http://schemas.openxmlformats.org/officeDocument/2006/relationships/oleObject" Target="embeddings/oleObject119.bin"/><Relationship Id="rId208" Type="http://schemas.openxmlformats.org/officeDocument/2006/relationships/image" Target="media/image71.wmf"/><Relationship Id="rId229" Type="http://schemas.openxmlformats.org/officeDocument/2006/relationships/oleObject" Target="embeddings/oleObject142.bin"/><Relationship Id="rId19" Type="http://schemas.openxmlformats.org/officeDocument/2006/relationships/image" Target="media/image2.wmf"/><Relationship Id="rId224" Type="http://schemas.openxmlformats.org/officeDocument/2006/relationships/oleObject" Target="embeddings/oleObject137.bin"/><Relationship Id="rId240" Type="http://schemas.openxmlformats.org/officeDocument/2006/relationships/oleObject" Target="embeddings/oleObject153.bin"/><Relationship Id="rId245" Type="http://schemas.openxmlformats.org/officeDocument/2006/relationships/oleObject" Target="embeddings/oleObject158.bin"/><Relationship Id="rId261" Type="http://schemas.openxmlformats.org/officeDocument/2006/relationships/image" Target="media/image77.wmf"/><Relationship Id="rId266" Type="http://schemas.openxmlformats.org/officeDocument/2006/relationships/oleObject" Target="embeddings/oleObject172.bin"/><Relationship Id="rId287" Type="http://schemas.openxmlformats.org/officeDocument/2006/relationships/oleObject" Target="embeddings/oleObject186.bin"/><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12.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0.wmf"/><Relationship Id="rId147" Type="http://schemas.openxmlformats.org/officeDocument/2006/relationships/oleObject" Target="embeddings/oleObject73.bin"/><Relationship Id="rId168" Type="http://schemas.openxmlformats.org/officeDocument/2006/relationships/oleObject" Target="embeddings/oleObject89.bin"/><Relationship Id="rId282" Type="http://schemas.openxmlformats.org/officeDocument/2006/relationships/oleObject" Target="embeddings/oleObject183.bin"/><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image" Target="media/image36.wmf"/><Relationship Id="rId98" Type="http://schemas.openxmlformats.org/officeDocument/2006/relationships/oleObject" Target="embeddings/oleObject44.bin"/><Relationship Id="rId121" Type="http://schemas.openxmlformats.org/officeDocument/2006/relationships/oleObject" Target="embeddings/oleObject58.bin"/><Relationship Id="rId142" Type="http://schemas.openxmlformats.org/officeDocument/2006/relationships/oleObject" Target="embeddings/oleObject70.bin"/><Relationship Id="rId163" Type="http://schemas.openxmlformats.org/officeDocument/2006/relationships/oleObject" Target="embeddings/oleObject84.bin"/><Relationship Id="rId184" Type="http://schemas.openxmlformats.org/officeDocument/2006/relationships/oleObject" Target="embeddings/oleObject102.bin"/><Relationship Id="rId189" Type="http://schemas.openxmlformats.org/officeDocument/2006/relationships/oleObject" Target="embeddings/oleObject105.bin"/><Relationship Id="rId219" Type="http://schemas.openxmlformats.org/officeDocument/2006/relationships/oleObject" Target="embeddings/oleObject132.bin"/><Relationship Id="rId3" Type="http://schemas.openxmlformats.org/officeDocument/2006/relationships/customXml" Target="../customXml/item3.xml"/><Relationship Id="rId214" Type="http://schemas.openxmlformats.org/officeDocument/2006/relationships/oleObject" Target="embeddings/oleObject127.bin"/><Relationship Id="rId230" Type="http://schemas.openxmlformats.org/officeDocument/2006/relationships/oleObject" Target="embeddings/oleObject143.bin"/><Relationship Id="rId235" Type="http://schemas.openxmlformats.org/officeDocument/2006/relationships/oleObject" Target="embeddings/oleObject148.bin"/><Relationship Id="rId251" Type="http://schemas.openxmlformats.org/officeDocument/2006/relationships/image" Target="media/image72.wmf"/><Relationship Id="rId256" Type="http://schemas.openxmlformats.org/officeDocument/2006/relationships/oleObject" Target="embeddings/oleObject166.bin"/><Relationship Id="rId277" Type="http://schemas.openxmlformats.org/officeDocument/2006/relationships/oleObject" Target="embeddings/oleObject179.bin"/><Relationship Id="rId298" Type="http://schemas.openxmlformats.org/officeDocument/2006/relationships/header" Target="header2.xml"/><Relationship Id="rId25" Type="http://schemas.openxmlformats.org/officeDocument/2006/relationships/oleObject" Target="embeddings/oleObject5.bin"/><Relationship Id="rId46" Type="http://schemas.openxmlformats.org/officeDocument/2006/relationships/image" Target="media/image13.wmf"/><Relationship Id="rId67" Type="http://schemas.openxmlformats.org/officeDocument/2006/relationships/oleObject" Target="embeddings/oleObject28.bin"/><Relationship Id="rId116" Type="http://schemas.openxmlformats.org/officeDocument/2006/relationships/oleObject" Target="embeddings/oleObject55.bin"/><Relationship Id="rId137" Type="http://schemas.openxmlformats.org/officeDocument/2006/relationships/image" Target="media/image55.wmf"/><Relationship Id="rId158" Type="http://schemas.openxmlformats.org/officeDocument/2006/relationships/oleObject" Target="embeddings/oleObject80.bin"/><Relationship Id="rId272" Type="http://schemas.openxmlformats.org/officeDocument/2006/relationships/oleObject" Target="embeddings/oleObject175.bin"/><Relationship Id="rId293" Type="http://schemas.openxmlformats.org/officeDocument/2006/relationships/oleObject" Target="embeddings/oleObject190.bin"/><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21.wmf"/><Relationship Id="rId83" Type="http://schemas.openxmlformats.org/officeDocument/2006/relationships/image" Target="media/image31.wmf"/><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image" Target="media/image53.wmf"/><Relationship Id="rId153" Type="http://schemas.openxmlformats.org/officeDocument/2006/relationships/oleObject" Target="embeddings/oleObject76.bin"/><Relationship Id="rId174" Type="http://schemas.openxmlformats.org/officeDocument/2006/relationships/oleObject" Target="embeddings/oleObject94.bin"/><Relationship Id="rId179" Type="http://schemas.openxmlformats.org/officeDocument/2006/relationships/oleObject" Target="embeddings/oleObject97.bin"/><Relationship Id="rId195" Type="http://schemas.openxmlformats.org/officeDocument/2006/relationships/oleObject" Target="embeddings/oleObject111.bin"/><Relationship Id="rId209" Type="http://schemas.openxmlformats.org/officeDocument/2006/relationships/oleObject" Target="embeddings/oleObject122.bin"/><Relationship Id="rId190" Type="http://schemas.openxmlformats.org/officeDocument/2006/relationships/oleObject" Target="embeddings/oleObject106.bin"/><Relationship Id="rId204" Type="http://schemas.openxmlformats.org/officeDocument/2006/relationships/image" Target="media/image69.wmf"/><Relationship Id="rId220" Type="http://schemas.openxmlformats.org/officeDocument/2006/relationships/oleObject" Target="embeddings/oleObject133.bin"/><Relationship Id="rId225" Type="http://schemas.openxmlformats.org/officeDocument/2006/relationships/oleObject" Target="embeddings/oleObject138.bin"/><Relationship Id="rId241" Type="http://schemas.openxmlformats.org/officeDocument/2006/relationships/oleObject" Target="embeddings/oleObject154.bin"/><Relationship Id="rId246" Type="http://schemas.openxmlformats.org/officeDocument/2006/relationships/oleObject" Target="embeddings/oleObject159.bin"/><Relationship Id="rId267" Type="http://schemas.openxmlformats.org/officeDocument/2006/relationships/image" Target="media/image79.wmf"/><Relationship Id="rId288" Type="http://schemas.openxmlformats.org/officeDocument/2006/relationships/image" Target="media/image86.wmf"/><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3.bin"/><Relationship Id="rId106" Type="http://schemas.openxmlformats.org/officeDocument/2006/relationships/oleObject" Target="embeddings/oleObject49.bin"/><Relationship Id="rId127" Type="http://schemas.openxmlformats.org/officeDocument/2006/relationships/oleObject" Target="embeddings/oleObject61.bin"/><Relationship Id="rId262" Type="http://schemas.openxmlformats.org/officeDocument/2006/relationships/oleObject" Target="embeddings/oleObject169.bin"/><Relationship Id="rId283" Type="http://schemas.openxmlformats.org/officeDocument/2006/relationships/oleObject" Target="embeddings/oleObject184.bin"/><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image" Target="media/image16.wmf"/><Relationship Id="rId73" Type="http://schemas.openxmlformats.org/officeDocument/2006/relationships/oleObject" Target="embeddings/oleObject31.bin"/><Relationship Id="rId78" Type="http://schemas.openxmlformats.org/officeDocument/2006/relationships/image" Target="media/image29.wmf"/><Relationship Id="rId94" Type="http://schemas.openxmlformats.org/officeDocument/2006/relationships/oleObject" Target="embeddings/oleObject4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8.wmf"/><Relationship Id="rId143" Type="http://schemas.openxmlformats.org/officeDocument/2006/relationships/oleObject" Target="embeddings/oleObject71.bin"/><Relationship Id="rId148" Type="http://schemas.openxmlformats.org/officeDocument/2006/relationships/image" Target="media/image59.wmf"/><Relationship Id="rId164" Type="http://schemas.openxmlformats.org/officeDocument/2006/relationships/oleObject" Target="embeddings/oleObject85.bin"/><Relationship Id="rId169" Type="http://schemas.openxmlformats.org/officeDocument/2006/relationships/image" Target="media/image64.wmf"/><Relationship Id="rId185" Type="http://schemas.openxmlformats.org/officeDocument/2006/relationships/image" Target="media/image67.wmf"/><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8.bin"/><Relationship Id="rId210" Type="http://schemas.openxmlformats.org/officeDocument/2006/relationships/oleObject" Target="embeddings/oleObject123.bin"/><Relationship Id="rId215" Type="http://schemas.openxmlformats.org/officeDocument/2006/relationships/oleObject" Target="embeddings/oleObject128.bin"/><Relationship Id="rId236" Type="http://schemas.openxmlformats.org/officeDocument/2006/relationships/oleObject" Target="embeddings/oleObject149.bin"/><Relationship Id="rId257" Type="http://schemas.openxmlformats.org/officeDocument/2006/relationships/image" Target="media/image75.wmf"/><Relationship Id="rId278" Type="http://schemas.openxmlformats.org/officeDocument/2006/relationships/oleObject" Target="embeddings/oleObject180.bin"/><Relationship Id="rId26" Type="http://schemas.openxmlformats.org/officeDocument/2006/relationships/oleObject" Target="embeddings/oleObject6.bin"/><Relationship Id="rId231" Type="http://schemas.openxmlformats.org/officeDocument/2006/relationships/oleObject" Target="embeddings/oleObject144.bin"/><Relationship Id="rId252" Type="http://schemas.openxmlformats.org/officeDocument/2006/relationships/oleObject" Target="embeddings/oleObject164.bin"/><Relationship Id="rId273" Type="http://schemas.openxmlformats.org/officeDocument/2006/relationships/image" Target="media/image82.wmf"/><Relationship Id="rId294" Type="http://schemas.openxmlformats.org/officeDocument/2006/relationships/oleObject" Target="embeddings/oleObject191.bin"/><Relationship Id="rId47" Type="http://schemas.openxmlformats.org/officeDocument/2006/relationships/oleObject" Target="embeddings/oleObject18.bin"/><Relationship Id="rId68" Type="http://schemas.openxmlformats.org/officeDocument/2006/relationships/image" Target="media/image24.wmf"/><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oleObject" Target="embeddings/oleObject95.bin"/><Relationship Id="rId196" Type="http://schemas.openxmlformats.org/officeDocument/2006/relationships/oleObject" Target="embeddings/oleObject112.bin"/><Relationship Id="rId200" Type="http://schemas.openxmlformats.org/officeDocument/2006/relationships/oleObject" Target="embeddings/oleObject116.bin"/><Relationship Id="rId16" Type="http://schemas.openxmlformats.org/officeDocument/2006/relationships/header" Target="header1.xml"/><Relationship Id="rId221" Type="http://schemas.openxmlformats.org/officeDocument/2006/relationships/oleObject" Target="embeddings/oleObject134.bin"/><Relationship Id="rId242" Type="http://schemas.openxmlformats.org/officeDocument/2006/relationships/oleObject" Target="embeddings/oleObject155.bin"/><Relationship Id="rId263" Type="http://schemas.openxmlformats.org/officeDocument/2006/relationships/image" Target="media/image78.wmf"/><Relationship Id="rId284" Type="http://schemas.openxmlformats.org/officeDocument/2006/relationships/image" Target="media/image84.wmf"/><Relationship Id="rId37" Type="http://schemas.openxmlformats.org/officeDocument/2006/relationships/oleObject" Target="embeddings/oleObject13.bin"/><Relationship Id="rId58" Type="http://schemas.openxmlformats.org/officeDocument/2006/relationships/image" Target="media/image19.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image" Target="media/image57.wmf"/><Relationship Id="rId90" Type="http://schemas.openxmlformats.org/officeDocument/2006/relationships/oleObject" Target="embeddings/oleObject40.bin"/><Relationship Id="rId165" Type="http://schemas.openxmlformats.org/officeDocument/2006/relationships/oleObject" Target="embeddings/oleObject86.bin"/><Relationship Id="rId186" Type="http://schemas.openxmlformats.org/officeDocument/2006/relationships/oleObject" Target="embeddings/oleObject103.bin"/><Relationship Id="rId211" Type="http://schemas.openxmlformats.org/officeDocument/2006/relationships/oleObject" Target="embeddings/oleObject124.bin"/><Relationship Id="rId232" Type="http://schemas.openxmlformats.org/officeDocument/2006/relationships/oleObject" Target="embeddings/oleObject145.bin"/><Relationship Id="rId253" Type="http://schemas.openxmlformats.org/officeDocument/2006/relationships/image" Target="media/image73.wmf"/><Relationship Id="rId274" Type="http://schemas.openxmlformats.org/officeDocument/2006/relationships/oleObject" Target="embeddings/oleObject176.bin"/><Relationship Id="rId295" Type="http://schemas.openxmlformats.org/officeDocument/2006/relationships/oleObject" Target="embeddings/oleObject192.bin"/><Relationship Id="rId27" Type="http://schemas.openxmlformats.org/officeDocument/2006/relationships/oleObject" Target="embeddings/oleObject7.bin"/><Relationship Id="rId48" Type="http://schemas.openxmlformats.org/officeDocument/2006/relationships/image" Target="media/image14.wmf"/><Relationship Id="rId69" Type="http://schemas.openxmlformats.org/officeDocument/2006/relationships/oleObject" Target="embeddings/oleObject29.bin"/><Relationship Id="rId113" Type="http://schemas.openxmlformats.org/officeDocument/2006/relationships/oleObject" Target="embeddings/oleObject53.bin"/><Relationship Id="rId134" Type="http://schemas.openxmlformats.org/officeDocument/2006/relationships/oleObject" Target="embeddings/oleObject65.bin"/><Relationship Id="rId80" Type="http://schemas.openxmlformats.org/officeDocument/2006/relationships/oleObject" Target="embeddings/oleObject35.bin"/><Relationship Id="rId155" Type="http://schemas.openxmlformats.org/officeDocument/2006/relationships/oleObject" Target="embeddings/oleObject78.bin"/><Relationship Id="rId176" Type="http://schemas.openxmlformats.org/officeDocument/2006/relationships/image" Target="media/image65.wmf"/><Relationship Id="rId197" Type="http://schemas.openxmlformats.org/officeDocument/2006/relationships/oleObject" Target="embeddings/oleObject113.bin"/><Relationship Id="rId201" Type="http://schemas.openxmlformats.org/officeDocument/2006/relationships/oleObject" Target="embeddings/oleObject117.bin"/><Relationship Id="rId222" Type="http://schemas.openxmlformats.org/officeDocument/2006/relationships/oleObject" Target="embeddings/oleObject135.bin"/><Relationship Id="rId243" Type="http://schemas.openxmlformats.org/officeDocument/2006/relationships/oleObject" Target="embeddings/oleObject156.bin"/><Relationship Id="rId264" Type="http://schemas.openxmlformats.org/officeDocument/2006/relationships/oleObject" Target="embeddings/oleObject170.bin"/><Relationship Id="rId285" Type="http://schemas.openxmlformats.org/officeDocument/2006/relationships/oleObject" Target="embeddings/oleObject185.bin"/><Relationship Id="rId17" Type="http://schemas.openxmlformats.org/officeDocument/2006/relationships/image" Target="media/image1.wmf"/><Relationship Id="rId38" Type="http://schemas.openxmlformats.org/officeDocument/2006/relationships/image" Target="media/image9.wmf"/><Relationship Id="rId59" Type="http://schemas.openxmlformats.org/officeDocument/2006/relationships/oleObject" Target="embeddings/oleObject24.bin"/><Relationship Id="rId103" Type="http://schemas.openxmlformats.org/officeDocument/2006/relationships/oleObject" Target="embeddings/oleObject47.bin"/><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image" Target="media/image35.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68.wmf"/><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oleObject" Target="embeddings/oleObject146.bin"/><Relationship Id="rId254" Type="http://schemas.openxmlformats.org/officeDocument/2006/relationships/oleObject" Target="embeddings/oleObject165.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45.wmf"/><Relationship Id="rId275" Type="http://schemas.openxmlformats.org/officeDocument/2006/relationships/oleObject" Target="embeddings/oleObject177.bin"/><Relationship Id="rId296" Type="http://schemas.openxmlformats.org/officeDocument/2006/relationships/image" Target="media/image88.wmf"/><Relationship Id="rId300" Type="http://schemas.microsoft.com/office/2011/relationships/people" Target="people.xml"/><Relationship Id="rId60" Type="http://schemas.openxmlformats.org/officeDocument/2006/relationships/image" Target="media/image20.wmf"/><Relationship Id="rId81" Type="http://schemas.openxmlformats.org/officeDocument/2006/relationships/image" Target="media/image30.wmf"/><Relationship Id="rId135" Type="http://schemas.openxmlformats.org/officeDocument/2006/relationships/image" Target="media/image54.wmf"/><Relationship Id="rId156" Type="http://schemas.openxmlformats.org/officeDocument/2006/relationships/oleObject" Target="embeddings/oleObject79.bin"/><Relationship Id="rId177" Type="http://schemas.openxmlformats.org/officeDocument/2006/relationships/oleObject" Target="embeddings/oleObject96.bin"/><Relationship Id="rId198" Type="http://schemas.openxmlformats.org/officeDocument/2006/relationships/oleObject" Target="embeddings/oleObject114.bin"/><Relationship Id="rId202" Type="http://schemas.openxmlformats.org/officeDocument/2006/relationships/oleObject" Target="embeddings/oleObject118.bin"/><Relationship Id="rId223" Type="http://schemas.openxmlformats.org/officeDocument/2006/relationships/oleObject" Target="embeddings/oleObject136.bin"/><Relationship Id="rId244" Type="http://schemas.openxmlformats.org/officeDocument/2006/relationships/oleObject" Target="embeddings/oleObject157.bin"/><Relationship Id="rId18" Type="http://schemas.openxmlformats.org/officeDocument/2006/relationships/oleObject" Target="embeddings/oleObject1.bin"/><Relationship Id="rId39" Type="http://schemas.openxmlformats.org/officeDocument/2006/relationships/oleObject" Target="embeddings/oleObject14.bin"/><Relationship Id="rId265" Type="http://schemas.openxmlformats.org/officeDocument/2006/relationships/oleObject" Target="embeddings/oleObject171.bin"/><Relationship Id="rId286" Type="http://schemas.openxmlformats.org/officeDocument/2006/relationships/image" Target="media/image85.wmf"/><Relationship Id="rId50" Type="http://schemas.openxmlformats.org/officeDocument/2006/relationships/image" Target="media/image15.wmf"/><Relationship Id="rId104" Type="http://schemas.openxmlformats.org/officeDocument/2006/relationships/image" Target="media/image41.wmf"/><Relationship Id="rId125" Type="http://schemas.openxmlformats.org/officeDocument/2006/relationships/oleObject" Target="embeddings/oleObject60.bin"/><Relationship Id="rId146" Type="http://schemas.openxmlformats.org/officeDocument/2006/relationships/image" Target="media/image58.wmf"/><Relationship Id="rId167" Type="http://schemas.openxmlformats.org/officeDocument/2006/relationships/oleObject" Target="embeddings/oleObject88.bin"/><Relationship Id="rId188" Type="http://schemas.openxmlformats.org/officeDocument/2006/relationships/oleObject" Target="embeddings/oleObject104.bin"/><Relationship Id="rId71" Type="http://schemas.openxmlformats.org/officeDocument/2006/relationships/oleObject" Target="embeddings/oleObject30.bin"/><Relationship Id="rId92" Type="http://schemas.openxmlformats.org/officeDocument/2006/relationships/oleObject" Target="embeddings/oleObject41.bin"/><Relationship Id="rId213" Type="http://schemas.openxmlformats.org/officeDocument/2006/relationships/oleObject" Target="embeddings/oleObject126.bin"/><Relationship Id="rId234" Type="http://schemas.openxmlformats.org/officeDocument/2006/relationships/oleObject" Target="embeddings/oleObject1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4072567F-233D-4475-BE7F-B27FE749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4041</Words>
  <Characters>23039</Characters>
  <Application>Microsoft Office Word</Application>
  <DocSecurity>0</DocSecurity>
  <Lines>191</Lines>
  <Paragraphs>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27026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MCC:</cp:lastModifiedBy>
  <cp:revision>12</cp:revision>
  <cp:lastPrinted>2017-05-08T03:55:00Z</cp:lastPrinted>
  <dcterms:created xsi:type="dcterms:W3CDTF">2019-10-02T05:06:00Z</dcterms:created>
  <dcterms:modified xsi:type="dcterms:W3CDTF">2020-03-11T13:33:00Z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